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20C" w:rsidRDefault="00D13AD5" w:rsidP="00D85462">
      <w:pPr>
        <w:rPr>
          <w:rFonts w:ascii="Times New Roman" w:hAnsi="Times New Roman"/>
          <w:b w:val="0"/>
          <w:sz w:val="28"/>
          <w:szCs w:val="28"/>
        </w:rPr>
      </w:pPr>
      <w:r>
        <w:rPr>
          <w:rFonts w:ascii="Times New Roman" w:hAnsi="Times New Roman"/>
          <w:b w:val="0"/>
          <w:sz w:val="28"/>
          <w:szCs w:val="28"/>
        </w:rPr>
        <w:t xml:space="preserve">                                                                                                                         ПРОЕКТ</w:t>
      </w:r>
    </w:p>
    <w:p w:rsidR="008F120C" w:rsidRDefault="00AD1A22">
      <w:pPr>
        <w:contextualSpacing/>
        <w:jc w:val="center"/>
        <w:rPr>
          <w:rFonts w:ascii="Times New Roman" w:hAnsi="Times New Roman"/>
          <w:b w:val="0"/>
          <w:sz w:val="28"/>
          <w:szCs w:val="28"/>
        </w:rPr>
      </w:pPr>
      <w:r>
        <w:rPr>
          <w:rFonts w:ascii="Times New Roman" w:hAnsi="Times New Roman"/>
          <w:b w:val="0"/>
          <w:sz w:val="28"/>
          <w:szCs w:val="28"/>
        </w:rPr>
        <w:t>Паспорт муниципальной программы</w:t>
      </w:r>
    </w:p>
    <w:p w:rsidR="008F120C" w:rsidRDefault="00AD1A22">
      <w:pPr>
        <w:contextualSpacing/>
        <w:jc w:val="center"/>
        <w:rPr>
          <w:rFonts w:ascii="Times New Roman" w:hAnsi="Times New Roman"/>
          <w:b w:val="0"/>
          <w:sz w:val="28"/>
          <w:szCs w:val="28"/>
        </w:rPr>
      </w:pPr>
      <w:r>
        <w:rPr>
          <w:rFonts w:ascii="Times New Roman" w:hAnsi="Times New Roman"/>
          <w:b w:val="0"/>
          <w:sz w:val="28"/>
          <w:szCs w:val="28"/>
        </w:rPr>
        <w:t>«</w:t>
      </w:r>
      <w:r>
        <w:rPr>
          <w:rFonts w:ascii="Times New Roman" w:hAnsi="Times New Roman" w:hint="eastAsia"/>
          <w:b w:val="0"/>
          <w:sz w:val="28"/>
          <w:szCs w:val="28"/>
        </w:rPr>
        <w:t>Защита</w:t>
      </w:r>
      <w:r>
        <w:rPr>
          <w:rFonts w:ascii="Times New Roman" w:hAnsi="Times New Roman"/>
          <w:b w:val="0"/>
          <w:sz w:val="28"/>
          <w:szCs w:val="28"/>
        </w:rPr>
        <w:t xml:space="preserve"> </w:t>
      </w:r>
      <w:r>
        <w:rPr>
          <w:rFonts w:ascii="Times New Roman" w:hAnsi="Times New Roman" w:hint="eastAsia"/>
          <w:b w:val="0"/>
          <w:sz w:val="28"/>
          <w:szCs w:val="28"/>
        </w:rPr>
        <w:t>населения</w:t>
      </w:r>
      <w:r>
        <w:rPr>
          <w:rFonts w:ascii="Times New Roman" w:hAnsi="Times New Roman"/>
          <w:b w:val="0"/>
          <w:sz w:val="28"/>
          <w:szCs w:val="28"/>
        </w:rPr>
        <w:t xml:space="preserve"> </w:t>
      </w:r>
      <w:r>
        <w:rPr>
          <w:rFonts w:ascii="Times New Roman" w:hAnsi="Times New Roman" w:hint="eastAsia"/>
          <w:b w:val="0"/>
          <w:sz w:val="28"/>
          <w:szCs w:val="28"/>
        </w:rPr>
        <w:t>и</w:t>
      </w:r>
      <w:r>
        <w:rPr>
          <w:rFonts w:ascii="Times New Roman" w:hAnsi="Times New Roman"/>
          <w:b w:val="0"/>
          <w:sz w:val="28"/>
          <w:szCs w:val="28"/>
        </w:rPr>
        <w:t xml:space="preserve"> </w:t>
      </w:r>
      <w:r>
        <w:rPr>
          <w:rFonts w:ascii="Times New Roman" w:hAnsi="Times New Roman" w:hint="eastAsia"/>
          <w:b w:val="0"/>
          <w:sz w:val="28"/>
          <w:szCs w:val="28"/>
        </w:rPr>
        <w:t>территории</w:t>
      </w:r>
      <w:r>
        <w:rPr>
          <w:rFonts w:ascii="Times New Roman" w:hAnsi="Times New Roman"/>
          <w:b w:val="0"/>
          <w:sz w:val="28"/>
          <w:szCs w:val="28"/>
        </w:rPr>
        <w:t xml:space="preserve"> </w:t>
      </w:r>
      <w:r>
        <w:rPr>
          <w:rFonts w:ascii="Times New Roman" w:hAnsi="Times New Roman" w:hint="eastAsia"/>
          <w:b w:val="0"/>
          <w:sz w:val="28"/>
          <w:szCs w:val="28"/>
        </w:rPr>
        <w:t>от</w:t>
      </w:r>
      <w:r>
        <w:rPr>
          <w:rFonts w:ascii="Times New Roman" w:hAnsi="Times New Roman"/>
          <w:b w:val="0"/>
          <w:sz w:val="28"/>
          <w:szCs w:val="28"/>
        </w:rPr>
        <w:t xml:space="preserve"> </w:t>
      </w:r>
      <w:r>
        <w:rPr>
          <w:rFonts w:ascii="Times New Roman" w:hAnsi="Times New Roman" w:hint="eastAsia"/>
          <w:b w:val="0"/>
          <w:sz w:val="28"/>
          <w:szCs w:val="28"/>
        </w:rPr>
        <w:t>чрезвычайных</w:t>
      </w:r>
      <w:r>
        <w:rPr>
          <w:rFonts w:ascii="Times New Roman" w:hAnsi="Times New Roman"/>
          <w:b w:val="0"/>
          <w:sz w:val="28"/>
          <w:szCs w:val="28"/>
        </w:rPr>
        <w:t xml:space="preserve"> </w:t>
      </w:r>
      <w:r>
        <w:rPr>
          <w:rFonts w:ascii="Times New Roman" w:hAnsi="Times New Roman" w:hint="eastAsia"/>
          <w:b w:val="0"/>
          <w:sz w:val="28"/>
          <w:szCs w:val="28"/>
        </w:rPr>
        <w:t>ситуаций</w:t>
      </w:r>
      <w:r>
        <w:rPr>
          <w:rFonts w:ascii="Times New Roman" w:hAnsi="Times New Roman"/>
          <w:b w:val="0"/>
          <w:sz w:val="28"/>
          <w:szCs w:val="28"/>
        </w:rPr>
        <w:t xml:space="preserve"> </w:t>
      </w:r>
    </w:p>
    <w:p w:rsidR="008F120C" w:rsidRDefault="00AD1A22">
      <w:pPr>
        <w:contextualSpacing/>
        <w:jc w:val="center"/>
        <w:rPr>
          <w:rFonts w:ascii="Times New Roman" w:hAnsi="Times New Roman"/>
          <w:b w:val="0"/>
          <w:sz w:val="28"/>
          <w:szCs w:val="28"/>
        </w:rPr>
      </w:pPr>
      <w:r>
        <w:rPr>
          <w:rFonts w:ascii="Times New Roman" w:hAnsi="Times New Roman" w:hint="eastAsia"/>
          <w:b w:val="0"/>
          <w:sz w:val="28"/>
          <w:szCs w:val="28"/>
        </w:rPr>
        <w:t>в</w:t>
      </w:r>
      <w:r>
        <w:rPr>
          <w:rFonts w:ascii="Times New Roman" w:hAnsi="Times New Roman"/>
          <w:b w:val="0"/>
          <w:sz w:val="28"/>
          <w:szCs w:val="28"/>
        </w:rPr>
        <w:t xml:space="preserve"> </w:t>
      </w:r>
      <w:r>
        <w:rPr>
          <w:rFonts w:ascii="Times New Roman" w:hAnsi="Times New Roman" w:hint="eastAsia"/>
          <w:b w:val="0"/>
          <w:sz w:val="28"/>
          <w:szCs w:val="28"/>
        </w:rPr>
        <w:t>городе</w:t>
      </w:r>
      <w:r>
        <w:rPr>
          <w:rFonts w:ascii="Times New Roman" w:hAnsi="Times New Roman"/>
          <w:b w:val="0"/>
          <w:sz w:val="28"/>
          <w:szCs w:val="28"/>
        </w:rPr>
        <w:t xml:space="preserve"> </w:t>
      </w:r>
      <w:r>
        <w:rPr>
          <w:rFonts w:ascii="Times New Roman" w:hAnsi="Times New Roman" w:hint="eastAsia"/>
          <w:b w:val="0"/>
          <w:sz w:val="28"/>
          <w:szCs w:val="28"/>
        </w:rPr>
        <w:t>Нефтеюганске»</w:t>
      </w:r>
    </w:p>
    <w:p w:rsidR="008F120C" w:rsidRDefault="008F120C">
      <w:pPr>
        <w:contextualSpacing/>
        <w:jc w:val="center"/>
        <w:rPr>
          <w:rFonts w:ascii="Times New Roman" w:hAnsi="Times New Roman"/>
          <w:b w:val="0"/>
          <w:sz w:val="28"/>
          <w:szCs w:val="28"/>
        </w:rPr>
      </w:pPr>
    </w:p>
    <w:p w:rsidR="008F120C" w:rsidRDefault="00AD1A22">
      <w:pPr>
        <w:contextualSpacing/>
        <w:jc w:val="center"/>
        <w:rPr>
          <w:rFonts w:ascii="Times New Roman" w:hAnsi="Times New Roman"/>
          <w:b w:val="0"/>
          <w:sz w:val="28"/>
          <w:szCs w:val="28"/>
        </w:rPr>
      </w:pPr>
      <w:r>
        <w:rPr>
          <w:rFonts w:ascii="Times New Roman" w:hAnsi="Times New Roman" w:hint="eastAsia"/>
          <w:b w:val="0"/>
          <w:sz w:val="28"/>
          <w:szCs w:val="28"/>
        </w:rPr>
        <w:t>Основные</w:t>
      </w:r>
      <w:r>
        <w:rPr>
          <w:rFonts w:ascii="Times New Roman" w:hAnsi="Times New Roman"/>
          <w:b w:val="0"/>
          <w:sz w:val="28"/>
          <w:szCs w:val="28"/>
        </w:rPr>
        <w:t xml:space="preserve"> </w:t>
      </w:r>
      <w:r>
        <w:rPr>
          <w:rFonts w:ascii="Times New Roman" w:hAnsi="Times New Roman" w:hint="eastAsia"/>
          <w:b w:val="0"/>
          <w:sz w:val="28"/>
          <w:szCs w:val="28"/>
        </w:rPr>
        <w:t>положения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8"/>
      </w:tblGrid>
      <w:tr w:rsidR="008F120C">
        <w:tc>
          <w:tcPr>
            <w:tcW w:w="3256" w:type="dxa"/>
            <w:shd w:val="clear" w:color="auto" w:fill="auto"/>
          </w:tcPr>
          <w:p w:rsidR="008F120C" w:rsidRDefault="00AD1A22">
            <w:pPr>
              <w:widowControl w:val="0"/>
              <w:rPr>
                <w:rFonts w:ascii="Times New Roman" w:hAnsi="Times New Roman"/>
                <w:b w:val="0"/>
                <w:sz w:val="28"/>
                <w:szCs w:val="28"/>
              </w:rPr>
            </w:pPr>
            <w:r>
              <w:rPr>
                <w:rFonts w:ascii="Times New Roman" w:hAnsi="Times New Roman" w:hint="eastAsia"/>
                <w:b w:val="0"/>
                <w:sz w:val="28"/>
                <w:szCs w:val="28"/>
              </w:rPr>
              <w:t>Куратор муниципальной программы</w:t>
            </w:r>
          </w:p>
        </w:tc>
        <w:tc>
          <w:tcPr>
            <w:tcW w:w="6378" w:type="dxa"/>
            <w:shd w:val="clear" w:color="auto" w:fill="auto"/>
          </w:tcPr>
          <w:p w:rsidR="008F120C" w:rsidRDefault="00AD1A22">
            <w:pPr>
              <w:widowControl w:val="0"/>
              <w:ind w:firstLine="312"/>
              <w:jc w:val="both"/>
              <w:rPr>
                <w:rFonts w:ascii="Times New Roman" w:hAnsi="Times New Roman"/>
                <w:b w:val="0"/>
                <w:sz w:val="28"/>
                <w:szCs w:val="28"/>
                <w:highlight w:val="yellow"/>
              </w:rPr>
            </w:pPr>
            <w:proofErr w:type="spellStart"/>
            <w:r>
              <w:rPr>
                <w:rFonts w:ascii="Times New Roman" w:hAnsi="Times New Roman"/>
                <w:b w:val="0"/>
                <w:sz w:val="28"/>
                <w:szCs w:val="28"/>
              </w:rPr>
              <w:t>Чекунов</w:t>
            </w:r>
            <w:proofErr w:type="spellEnd"/>
            <w:r>
              <w:rPr>
                <w:rFonts w:ascii="Times New Roman" w:hAnsi="Times New Roman"/>
                <w:b w:val="0"/>
                <w:sz w:val="28"/>
                <w:szCs w:val="28"/>
              </w:rPr>
              <w:t xml:space="preserve"> Юрий Васильевич – глава </w:t>
            </w:r>
            <w:r>
              <w:rPr>
                <w:rFonts w:ascii="Times New Roman" w:hAnsi="Times New Roman" w:hint="eastAsia"/>
                <w:b w:val="0"/>
                <w:sz w:val="28"/>
                <w:szCs w:val="28"/>
              </w:rPr>
              <w:t>города</w:t>
            </w:r>
            <w:r>
              <w:rPr>
                <w:rFonts w:ascii="Times New Roman" w:hAnsi="Times New Roman"/>
                <w:b w:val="0"/>
                <w:sz w:val="28"/>
                <w:szCs w:val="28"/>
              </w:rPr>
              <w:t xml:space="preserve"> </w:t>
            </w:r>
            <w:r>
              <w:rPr>
                <w:rFonts w:ascii="Times New Roman" w:hAnsi="Times New Roman" w:hint="eastAsia"/>
                <w:b w:val="0"/>
                <w:sz w:val="28"/>
                <w:szCs w:val="28"/>
              </w:rPr>
              <w:t>Нефтеюганска</w:t>
            </w:r>
          </w:p>
        </w:tc>
      </w:tr>
      <w:tr w:rsidR="008F120C">
        <w:tc>
          <w:tcPr>
            <w:tcW w:w="3256" w:type="dxa"/>
            <w:shd w:val="clear" w:color="auto" w:fill="auto"/>
          </w:tcPr>
          <w:p w:rsidR="008F120C" w:rsidRDefault="00AD1A22">
            <w:pPr>
              <w:widowControl w:val="0"/>
              <w:rPr>
                <w:rFonts w:ascii="Times New Roman" w:hAnsi="Times New Roman"/>
                <w:b w:val="0"/>
                <w:sz w:val="28"/>
                <w:szCs w:val="28"/>
              </w:rPr>
            </w:pPr>
            <w:r>
              <w:rPr>
                <w:rFonts w:ascii="Times New Roman" w:hAnsi="Times New Roman"/>
                <w:b w:val="0"/>
                <w:sz w:val="28"/>
                <w:szCs w:val="28"/>
              </w:rPr>
              <w:t>Ответственный исполнитель муниципальной программы</w:t>
            </w:r>
          </w:p>
        </w:tc>
        <w:tc>
          <w:tcPr>
            <w:tcW w:w="6378" w:type="dxa"/>
            <w:shd w:val="clear" w:color="auto" w:fill="auto"/>
          </w:tcPr>
          <w:p w:rsidR="008F120C" w:rsidRDefault="00AD1A22">
            <w:pPr>
              <w:widowControl w:val="0"/>
              <w:ind w:firstLine="312"/>
              <w:jc w:val="both"/>
              <w:rPr>
                <w:rFonts w:ascii="Times New Roman" w:hAnsi="Times New Roman"/>
                <w:b w:val="0"/>
                <w:sz w:val="28"/>
                <w:szCs w:val="28"/>
              </w:rPr>
            </w:pPr>
            <w:r>
              <w:rPr>
                <w:rFonts w:ascii="Times New Roman" w:hAnsi="Times New Roman"/>
                <w:b w:val="0"/>
                <w:sz w:val="28"/>
                <w:szCs w:val="28"/>
              </w:rPr>
              <w:t>Администрация города Нефтеюганска – начальник отдела по делам гражданской обороны и чрезвычайным ситуациям Чертов Вячеслав Александрович</w:t>
            </w:r>
          </w:p>
        </w:tc>
      </w:tr>
      <w:tr w:rsidR="008F120C">
        <w:tc>
          <w:tcPr>
            <w:tcW w:w="3256" w:type="dxa"/>
            <w:shd w:val="clear" w:color="auto" w:fill="auto"/>
          </w:tcPr>
          <w:p w:rsidR="008F120C" w:rsidRDefault="00AD1A22">
            <w:pPr>
              <w:widowControl w:val="0"/>
              <w:rPr>
                <w:rFonts w:ascii="Times New Roman" w:hAnsi="Times New Roman"/>
                <w:b w:val="0"/>
                <w:sz w:val="28"/>
                <w:szCs w:val="28"/>
              </w:rPr>
            </w:pPr>
            <w:r>
              <w:rPr>
                <w:rFonts w:ascii="Times New Roman" w:hAnsi="Times New Roman" w:hint="eastAsia"/>
                <w:b w:val="0"/>
                <w:sz w:val="28"/>
                <w:szCs w:val="28"/>
              </w:rPr>
              <w:t>Период</w:t>
            </w:r>
            <w:r>
              <w:rPr>
                <w:rFonts w:ascii="Times New Roman" w:hAnsi="Times New Roman"/>
                <w:b w:val="0"/>
                <w:sz w:val="28"/>
                <w:szCs w:val="28"/>
              </w:rPr>
              <w:t xml:space="preserve"> </w:t>
            </w:r>
            <w:r>
              <w:rPr>
                <w:rFonts w:ascii="Times New Roman" w:hAnsi="Times New Roman" w:hint="eastAsia"/>
                <w:b w:val="0"/>
                <w:sz w:val="28"/>
                <w:szCs w:val="28"/>
              </w:rPr>
              <w:t>реализации</w:t>
            </w:r>
            <w:r>
              <w:rPr>
                <w:rFonts w:ascii="Times New Roman" w:hAnsi="Times New Roman"/>
                <w:b w:val="0"/>
                <w:sz w:val="28"/>
                <w:szCs w:val="28"/>
              </w:rPr>
              <w:t xml:space="preserve"> </w:t>
            </w:r>
            <w:r>
              <w:rPr>
                <w:rFonts w:ascii="Times New Roman" w:hAnsi="Times New Roman" w:hint="eastAsia"/>
                <w:b w:val="0"/>
                <w:sz w:val="28"/>
                <w:szCs w:val="28"/>
              </w:rPr>
              <w:t>муниципальной</w:t>
            </w:r>
            <w:r>
              <w:rPr>
                <w:rFonts w:ascii="Times New Roman" w:hAnsi="Times New Roman"/>
                <w:b w:val="0"/>
                <w:sz w:val="28"/>
                <w:szCs w:val="28"/>
              </w:rPr>
              <w:t xml:space="preserve"> </w:t>
            </w:r>
            <w:r>
              <w:rPr>
                <w:rFonts w:ascii="Times New Roman" w:hAnsi="Times New Roman" w:hint="eastAsia"/>
                <w:b w:val="0"/>
                <w:sz w:val="28"/>
                <w:szCs w:val="28"/>
              </w:rPr>
              <w:t>программы</w:t>
            </w:r>
            <w:r>
              <w:rPr>
                <w:rFonts w:ascii="Times New Roman" w:hAnsi="Times New Roman"/>
                <w:b w:val="0"/>
                <w:sz w:val="28"/>
                <w:szCs w:val="28"/>
              </w:rPr>
              <w:t xml:space="preserve"> </w:t>
            </w:r>
          </w:p>
        </w:tc>
        <w:tc>
          <w:tcPr>
            <w:tcW w:w="6378" w:type="dxa"/>
            <w:shd w:val="clear" w:color="auto" w:fill="auto"/>
          </w:tcPr>
          <w:p w:rsidR="008F120C" w:rsidRDefault="00AD1A22">
            <w:pPr>
              <w:widowControl w:val="0"/>
              <w:ind w:firstLine="349"/>
              <w:jc w:val="both"/>
              <w:rPr>
                <w:rFonts w:ascii="Times New Roman" w:hAnsi="Times New Roman"/>
                <w:b w:val="0"/>
                <w:sz w:val="28"/>
                <w:szCs w:val="28"/>
              </w:rPr>
            </w:pPr>
            <w:r>
              <w:rPr>
                <w:rFonts w:ascii="Times New Roman" w:hAnsi="Times New Roman"/>
                <w:b w:val="0"/>
                <w:sz w:val="28"/>
                <w:szCs w:val="28"/>
              </w:rPr>
              <w:t xml:space="preserve">2025-2030 </w:t>
            </w:r>
            <w:r>
              <w:rPr>
                <w:rFonts w:ascii="Times New Roman" w:hAnsi="Times New Roman" w:hint="eastAsia"/>
                <w:b w:val="0"/>
                <w:sz w:val="28"/>
                <w:szCs w:val="28"/>
              </w:rPr>
              <w:t>годы</w:t>
            </w:r>
          </w:p>
        </w:tc>
      </w:tr>
      <w:tr w:rsidR="008F120C">
        <w:tc>
          <w:tcPr>
            <w:tcW w:w="3256" w:type="dxa"/>
            <w:shd w:val="clear" w:color="auto" w:fill="auto"/>
          </w:tcPr>
          <w:p w:rsidR="008F120C" w:rsidRDefault="00AD1A22">
            <w:pPr>
              <w:widowControl w:val="0"/>
              <w:rPr>
                <w:rFonts w:ascii="Times New Roman" w:hAnsi="Times New Roman"/>
                <w:b w:val="0"/>
                <w:sz w:val="28"/>
                <w:szCs w:val="28"/>
              </w:rPr>
            </w:pPr>
            <w:r>
              <w:rPr>
                <w:rFonts w:ascii="Times New Roman" w:hAnsi="Times New Roman"/>
                <w:b w:val="0"/>
                <w:sz w:val="28"/>
                <w:szCs w:val="28"/>
              </w:rPr>
              <w:t>Цели муниципальной программы</w:t>
            </w:r>
          </w:p>
        </w:tc>
        <w:tc>
          <w:tcPr>
            <w:tcW w:w="6378" w:type="dxa"/>
            <w:shd w:val="clear" w:color="auto" w:fill="auto"/>
          </w:tcPr>
          <w:p w:rsidR="008F120C" w:rsidRDefault="00AD1A22">
            <w:pPr>
              <w:widowControl w:val="0"/>
              <w:ind w:firstLine="349"/>
              <w:jc w:val="both"/>
              <w:rPr>
                <w:rFonts w:ascii="Times New Roman" w:hAnsi="Times New Roman"/>
                <w:b w:val="0"/>
                <w:sz w:val="28"/>
                <w:szCs w:val="28"/>
              </w:rPr>
            </w:pPr>
            <w:r>
              <w:rPr>
                <w:rFonts w:ascii="Times New Roman" w:hAnsi="Times New Roman" w:hint="eastAsia"/>
                <w:b w:val="0"/>
                <w:sz w:val="28"/>
                <w:szCs w:val="28"/>
              </w:rPr>
              <w:t>Повышение</w:t>
            </w:r>
            <w:r>
              <w:rPr>
                <w:rFonts w:ascii="Times New Roman" w:hAnsi="Times New Roman"/>
                <w:b w:val="0"/>
                <w:sz w:val="28"/>
                <w:szCs w:val="28"/>
              </w:rPr>
              <w:t xml:space="preserve"> </w:t>
            </w:r>
            <w:r>
              <w:rPr>
                <w:rFonts w:ascii="Times New Roman" w:hAnsi="Times New Roman" w:hint="eastAsia"/>
                <w:b w:val="0"/>
                <w:sz w:val="28"/>
                <w:szCs w:val="28"/>
              </w:rPr>
              <w:t>уровня</w:t>
            </w:r>
            <w:r>
              <w:rPr>
                <w:rFonts w:ascii="Times New Roman" w:hAnsi="Times New Roman"/>
                <w:b w:val="0"/>
                <w:sz w:val="28"/>
                <w:szCs w:val="28"/>
              </w:rPr>
              <w:t xml:space="preserve"> </w:t>
            </w:r>
            <w:r>
              <w:rPr>
                <w:rFonts w:ascii="Times New Roman" w:hAnsi="Times New Roman" w:hint="eastAsia"/>
                <w:b w:val="0"/>
                <w:sz w:val="28"/>
                <w:szCs w:val="28"/>
              </w:rPr>
              <w:t>защищённости</w:t>
            </w:r>
            <w:r>
              <w:rPr>
                <w:rFonts w:ascii="Times New Roman" w:hAnsi="Times New Roman"/>
                <w:b w:val="0"/>
                <w:sz w:val="28"/>
                <w:szCs w:val="28"/>
              </w:rPr>
              <w:t xml:space="preserve"> </w:t>
            </w:r>
            <w:r>
              <w:rPr>
                <w:rFonts w:ascii="Times New Roman" w:hAnsi="Times New Roman" w:hint="eastAsia"/>
                <w:b w:val="0"/>
                <w:sz w:val="28"/>
                <w:szCs w:val="28"/>
              </w:rPr>
              <w:t>населения</w:t>
            </w:r>
            <w:r>
              <w:rPr>
                <w:rFonts w:ascii="Times New Roman" w:hAnsi="Times New Roman"/>
                <w:b w:val="0"/>
                <w:sz w:val="28"/>
                <w:szCs w:val="28"/>
              </w:rPr>
              <w:t xml:space="preserve"> </w:t>
            </w:r>
            <w:r>
              <w:rPr>
                <w:rFonts w:ascii="Times New Roman" w:hAnsi="Times New Roman" w:hint="eastAsia"/>
                <w:b w:val="0"/>
                <w:sz w:val="28"/>
                <w:szCs w:val="28"/>
              </w:rPr>
              <w:t>и</w:t>
            </w:r>
            <w:r>
              <w:rPr>
                <w:rFonts w:ascii="Times New Roman" w:hAnsi="Times New Roman"/>
                <w:b w:val="0"/>
                <w:sz w:val="28"/>
                <w:szCs w:val="28"/>
              </w:rPr>
              <w:t xml:space="preserve"> </w:t>
            </w:r>
            <w:r>
              <w:rPr>
                <w:rFonts w:ascii="Times New Roman" w:hAnsi="Times New Roman" w:hint="eastAsia"/>
                <w:b w:val="0"/>
                <w:sz w:val="28"/>
                <w:szCs w:val="28"/>
              </w:rPr>
              <w:t>территории</w:t>
            </w:r>
            <w:r>
              <w:rPr>
                <w:rFonts w:ascii="Times New Roman" w:hAnsi="Times New Roman"/>
                <w:b w:val="0"/>
                <w:sz w:val="28"/>
                <w:szCs w:val="28"/>
              </w:rPr>
              <w:t xml:space="preserve"> </w:t>
            </w:r>
            <w:r>
              <w:rPr>
                <w:rFonts w:ascii="Times New Roman" w:hAnsi="Times New Roman" w:hint="eastAsia"/>
                <w:b w:val="0"/>
                <w:sz w:val="28"/>
                <w:szCs w:val="28"/>
              </w:rPr>
              <w:t>города</w:t>
            </w:r>
            <w:r>
              <w:rPr>
                <w:rFonts w:ascii="Times New Roman" w:hAnsi="Times New Roman"/>
                <w:b w:val="0"/>
                <w:sz w:val="28"/>
                <w:szCs w:val="28"/>
              </w:rPr>
              <w:t xml:space="preserve"> </w:t>
            </w:r>
            <w:r>
              <w:rPr>
                <w:rFonts w:ascii="Times New Roman" w:hAnsi="Times New Roman" w:hint="eastAsia"/>
                <w:b w:val="0"/>
                <w:sz w:val="28"/>
                <w:szCs w:val="28"/>
              </w:rPr>
              <w:t>Нефтеюганска</w:t>
            </w:r>
            <w:r>
              <w:rPr>
                <w:rFonts w:ascii="Times New Roman" w:hAnsi="Times New Roman"/>
                <w:b w:val="0"/>
                <w:sz w:val="28"/>
                <w:szCs w:val="28"/>
              </w:rPr>
              <w:t xml:space="preserve"> </w:t>
            </w:r>
            <w:r>
              <w:rPr>
                <w:rFonts w:ascii="Times New Roman" w:hAnsi="Times New Roman" w:hint="eastAsia"/>
                <w:b w:val="0"/>
                <w:sz w:val="28"/>
                <w:szCs w:val="28"/>
              </w:rPr>
              <w:t>от</w:t>
            </w:r>
            <w:r>
              <w:rPr>
                <w:rFonts w:ascii="Times New Roman" w:hAnsi="Times New Roman"/>
                <w:b w:val="0"/>
                <w:sz w:val="28"/>
                <w:szCs w:val="28"/>
              </w:rPr>
              <w:t xml:space="preserve"> </w:t>
            </w:r>
            <w:r>
              <w:rPr>
                <w:rFonts w:ascii="Times New Roman" w:hAnsi="Times New Roman" w:hint="eastAsia"/>
                <w:b w:val="0"/>
                <w:sz w:val="28"/>
                <w:szCs w:val="28"/>
              </w:rPr>
              <w:t>чрезвычайных</w:t>
            </w:r>
            <w:r>
              <w:rPr>
                <w:rFonts w:ascii="Times New Roman" w:hAnsi="Times New Roman"/>
                <w:b w:val="0"/>
                <w:sz w:val="28"/>
                <w:szCs w:val="28"/>
              </w:rPr>
              <w:t xml:space="preserve"> </w:t>
            </w:r>
            <w:r>
              <w:rPr>
                <w:rFonts w:ascii="Times New Roman" w:hAnsi="Times New Roman" w:hint="eastAsia"/>
                <w:b w:val="0"/>
                <w:sz w:val="28"/>
                <w:szCs w:val="28"/>
              </w:rPr>
              <w:t>ситуаций</w:t>
            </w:r>
            <w:r>
              <w:rPr>
                <w:rFonts w:ascii="Times New Roman" w:hAnsi="Times New Roman"/>
                <w:b w:val="0"/>
                <w:sz w:val="28"/>
                <w:szCs w:val="28"/>
              </w:rPr>
              <w:t xml:space="preserve"> </w:t>
            </w:r>
            <w:r>
              <w:rPr>
                <w:rFonts w:ascii="Times New Roman" w:hAnsi="Times New Roman" w:hint="eastAsia"/>
                <w:b w:val="0"/>
                <w:sz w:val="28"/>
                <w:szCs w:val="28"/>
              </w:rPr>
              <w:t>и</w:t>
            </w:r>
            <w:r>
              <w:rPr>
                <w:rFonts w:ascii="Times New Roman" w:hAnsi="Times New Roman"/>
                <w:b w:val="0"/>
                <w:sz w:val="28"/>
                <w:szCs w:val="28"/>
              </w:rPr>
              <w:t xml:space="preserve"> </w:t>
            </w:r>
            <w:r>
              <w:rPr>
                <w:rFonts w:ascii="Times New Roman" w:hAnsi="Times New Roman" w:hint="eastAsia"/>
                <w:b w:val="0"/>
                <w:sz w:val="28"/>
                <w:szCs w:val="28"/>
              </w:rPr>
              <w:t>при</w:t>
            </w:r>
            <w:r>
              <w:rPr>
                <w:rFonts w:ascii="Times New Roman" w:hAnsi="Times New Roman"/>
                <w:b w:val="0"/>
                <w:sz w:val="28"/>
                <w:szCs w:val="28"/>
              </w:rPr>
              <w:t xml:space="preserve"> </w:t>
            </w:r>
            <w:r>
              <w:rPr>
                <w:rFonts w:ascii="Times New Roman" w:hAnsi="Times New Roman" w:hint="eastAsia"/>
                <w:b w:val="0"/>
                <w:sz w:val="28"/>
                <w:szCs w:val="28"/>
              </w:rPr>
              <w:t>выполнении</w:t>
            </w:r>
            <w:r>
              <w:rPr>
                <w:rFonts w:ascii="Times New Roman" w:hAnsi="Times New Roman"/>
                <w:b w:val="0"/>
                <w:sz w:val="28"/>
                <w:szCs w:val="28"/>
              </w:rPr>
              <w:t xml:space="preserve"> </w:t>
            </w:r>
            <w:r>
              <w:rPr>
                <w:rFonts w:ascii="Times New Roman" w:hAnsi="Times New Roman" w:hint="eastAsia"/>
                <w:b w:val="0"/>
                <w:sz w:val="28"/>
                <w:szCs w:val="28"/>
              </w:rPr>
              <w:t>мероприятий</w:t>
            </w:r>
            <w:r>
              <w:rPr>
                <w:rFonts w:ascii="Times New Roman" w:hAnsi="Times New Roman"/>
                <w:b w:val="0"/>
                <w:sz w:val="28"/>
                <w:szCs w:val="28"/>
              </w:rPr>
              <w:t xml:space="preserve"> </w:t>
            </w:r>
            <w:r>
              <w:rPr>
                <w:rFonts w:ascii="Times New Roman" w:hAnsi="Times New Roman" w:hint="eastAsia"/>
                <w:b w:val="0"/>
                <w:sz w:val="28"/>
                <w:szCs w:val="28"/>
              </w:rPr>
              <w:t>по</w:t>
            </w:r>
            <w:r>
              <w:rPr>
                <w:rFonts w:ascii="Times New Roman" w:hAnsi="Times New Roman"/>
                <w:b w:val="0"/>
                <w:sz w:val="28"/>
                <w:szCs w:val="28"/>
              </w:rPr>
              <w:t xml:space="preserve"> </w:t>
            </w:r>
            <w:r>
              <w:rPr>
                <w:rFonts w:ascii="Times New Roman" w:hAnsi="Times New Roman" w:hint="eastAsia"/>
                <w:b w:val="0"/>
                <w:sz w:val="28"/>
                <w:szCs w:val="28"/>
              </w:rPr>
              <w:t>гражданской</w:t>
            </w:r>
            <w:r>
              <w:rPr>
                <w:rFonts w:ascii="Times New Roman" w:hAnsi="Times New Roman"/>
                <w:b w:val="0"/>
                <w:sz w:val="28"/>
                <w:szCs w:val="28"/>
              </w:rPr>
              <w:t xml:space="preserve"> </w:t>
            </w:r>
            <w:r>
              <w:rPr>
                <w:rFonts w:ascii="Times New Roman" w:hAnsi="Times New Roman" w:hint="eastAsia"/>
                <w:b w:val="0"/>
                <w:sz w:val="28"/>
                <w:szCs w:val="28"/>
              </w:rPr>
              <w:t>обороне</w:t>
            </w:r>
            <w:r>
              <w:rPr>
                <w:rFonts w:ascii="Times New Roman" w:hAnsi="Times New Roman"/>
                <w:b w:val="0"/>
                <w:sz w:val="28"/>
                <w:szCs w:val="28"/>
              </w:rPr>
              <w:t>.</w:t>
            </w:r>
          </w:p>
        </w:tc>
      </w:tr>
      <w:tr w:rsidR="008F120C">
        <w:tc>
          <w:tcPr>
            <w:tcW w:w="3256" w:type="dxa"/>
            <w:shd w:val="clear" w:color="auto" w:fill="auto"/>
          </w:tcPr>
          <w:p w:rsidR="008F120C" w:rsidRDefault="00AD1A22">
            <w:pPr>
              <w:widowControl w:val="0"/>
              <w:rPr>
                <w:rFonts w:ascii="Times New Roman" w:hAnsi="Times New Roman"/>
                <w:b w:val="0"/>
                <w:sz w:val="28"/>
                <w:szCs w:val="28"/>
              </w:rPr>
            </w:pPr>
            <w:proofErr w:type="spellStart"/>
            <w:r>
              <w:rPr>
                <w:rFonts w:ascii="Times New Roman" w:hAnsi="Times New Roman" w:hint="eastAsia"/>
                <w:b w:val="0"/>
                <w:sz w:val="28"/>
                <w:szCs w:val="28"/>
                <w:lang w:val="en-US" w:eastAsia="en-US"/>
              </w:rPr>
              <w:t>Направления</w:t>
            </w:r>
            <w:proofErr w:type="spellEnd"/>
            <w:r>
              <w:rPr>
                <w:rFonts w:ascii="Times New Roman" w:hAnsi="Times New Roman"/>
                <w:b w:val="0"/>
                <w:sz w:val="28"/>
                <w:szCs w:val="28"/>
                <w:lang w:eastAsia="en-US"/>
              </w:rPr>
              <w:t xml:space="preserve"> (подпрограммы) муниципальной программы</w:t>
            </w:r>
          </w:p>
        </w:tc>
        <w:tc>
          <w:tcPr>
            <w:tcW w:w="6378" w:type="dxa"/>
            <w:shd w:val="clear" w:color="auto" w:fill="auto"/>
          </w:tcPr>
          <w:p w:rsidR="008F120C" w:rsidRDefault="00AD1A22">
            <w:pPr>
              <w:widowControl w:val="0"/>
              <w:ind w:firstLine="349"/>
              <w:jc w:val="both"/>
              <w:rPr>
                <w:rFonts w:ascii="Times New Roman" w:hAnsi="Times New Roman"/>
                <w:b w:val="0"/>
                <w:sz w:val="28"/>
                <w:szCs w:val="28"/>
              </w:rPr>
            </w:pPr>
            <w:r>
              <w:rPr>
                <w:rFonts w:ascii="Times New Roman" w:hAnsi="Times New Roman"/>
                <w:b w:val="0"/>
                <w:sz w:val="28"/>
                <w:szCs w:val="28"/>
              </w:rPr>
              <w:t>Направление (подпрограмма 1) «</w:t>
            </w:r>
            <w:r>
              <w:rPr>
                <w:rFonts w:ascii="Times New Roman" w:hAnsi="Times New Roman" w:hint="eastAsia"/>
                <w:b w:val="0"/>
                <w:sz w:val="28"/>
                <w:szCs w:val="28"/>
              </w:rPr>
              <w:t>Организация</w:t>
            </w:r>
            <w:r>
              <w:rPr>
                <w:rFonts w:ascii="Times New Roman" w:hAnsi="Times New Roman"/>
                <w:b w:val="0"/>
                <w:sz w:val="28"/>
                <w:szCs w:val="28"/>
              </w:rPr>
              <w:t xml:space="preserve"> </w:t>
            </w:r>
            <w:r>
              <w:rPr>
                <w:rFonts w:ascii="Times New Roman" w:hAnsi="Times New Roman" w:hint="eastAsia"/>
                <w:b w:val="0"/>
                <w:sz w:val="28"/>
                <w:szCs w:val="28"/>
              </w:rPr>
              <w:t>и</w:t>
            </w:r>
            <w:r>
              <w:rPr>
                <w:rFonts w:ascii="Times New Roman" w:hAnsi="Times New Roman"/>
                <w:b w:val="0"/>
                <w:sz w:val="28"/>
                <w:szCs w:val="28"/>
              </w:rPr>
              <w:t xml:space="preserve"> </w:t>
            </w:r>
            <w:r>
              <w:rPr>
                <w:rFonts w:ascii="Times New Roman" w:hAnsi="Times New Roman" w:hint="eastAsia"/>
                <w:b w:val="0"/>
                <w:sz w:val="28"/>
                <w:szCs w:val="28"/>
              </w:rPr>
              <w:t>обеспечение</w:t>
            </w:r>
            <w:r>
              <w:rPr>
                <w:rFonts w:ascii="Times New Roman" w:hAnsi="Times New Roman"/>
                <w:b w:val="0"/>
                <w:sz w:val="28"/>
                <w:szCs w:val="28"/>
              </w:rPr>
              <w:t xml:space="preserve"> </w:t>
            </w:r>
            <w:r>
              <w:rPr>
                <w:rFonts w:ascii="Times New Roman" w:hAnsi="Times New Roman" w:hint="eastAsia"/>
                <w:b w:val="0"/>
                <w:sz w:val="28"/>
                <w:szCs w:val="28"/>
              </w:rPr>
              <w:t>мероприятий</w:t>
            </w:r>
            <w:r>
              <w:rPr>
                <w:rFonts w:ascii="Times New Roman" w:hAnsi="Times New Roman"/>
                <w:b w:val="0"/>
                <w:sz w:val="28"/>
                <w:szCs w:val="28"/>
              </w:rPr>
              <w:t xml:space="preserve"> </w:t>
            </w:r>
            <w:r>
              <w:rPr>
                <w:rFonts w:ascii="Times New Roman" w:hAnsi="Times New Roman" w:hint="eastAsia"/>
                <w:b w:val="0"/>
                <w:sz w:val="28"/>
                <w:szCs w:val="28"/>
              </w:rPr>
              <w:t>по</w:t>
            </w:r>
            <w:r>
              <w:rPr>
                <w:rFonts w:ascii="Times New Roman" w:hAnsi="Times New Roman"/>
                <w:b w:val="0"/>
                <w:sz w:val="28"/>
                <w:szCs w:val="28"/>
              </w:rPr>
              <w:t xml:space="preserve"> </w:t>
            </w:r>
            <w:r>
              <w:rPr>
                <w:rFonts w:ascii="Times New Roman" w:hAnsi="Times New Roman" w:hint="eastAsia"/>
                <w:b w:val="0"/>
                <w:sz w:val="28"/>
                <w:szCs w:val="28"/>
              </w:rPr>
              <w:t>гражданской</w:t>
            </w:r>
            <w:r>
              <w:rPr>
                <w:rFonts w:ascii="Times New Roman" w:hAnsi="Times New Roman"/>
                <w:b w:val="0"/>
                <w:sz w:val="28"/>
                <w:szCs w:val="28"/>
              </w:rPr>
              <w:t xml:space="preserve"> </w:t>
            </w:r>
            <w:r>
              <w:rPr>
                <w:rFonts w:ascii="Times New Roman" w:hAnsi="Times New Roman" w:hint="eastAsia"/>
                <w:b w:val="0"/>
                <w:sz w:val="28"/>
                <w:szCs w:val="28"/>
              </w:rPr>
              <w:t>обороне</w:t>
            </w:r>
            <w:r>
              <w:rPr>
                <w:rFonts w:ascii="Times New Roman" w:hAnsi="Times New Roman"/>
                <w:b w:val="0"/>
                <w:sz w:val="28"/>
                <w:szCs w:val="28"/>
              </w:rPr>
              <w:t xml:space="preserve">, </w:t>
            </w:r>
            <w:r>
              <w:rPr>
                <w:rFonts w:ascii="Times New Roman" w:hAnsi="Times New Roman" w:hint="eastAsia"/>
                <w:b w:val="0"/>
                <w:sz w:val="28"/>
                <w:szCs w:val="28"/>
              </w:rPr>
              <w:t>защите</w:t>
            </w:r>
            <w:r>
              <w:rPr>
                <w:rFonts w:ascii="Times New Roman" w:hAnsi="Times New Roman"/>
                <w:b w:val="0"/>
                <w:sz w:val="28"/>
                <w:szCs w:val="28"/>
              </w:rPr>
              <w:t xml:space="preserve"> </w:t>
            </w:r>
            <w:r>
              <w:rPr>
                <w:rFonts w:ascii="Times New Roman" w:hAnsi="Times New Roman" w:hint="eastAsia"/>
                <w:b w:val="0"/>
                <w:sz w:val="28"/>
                <w:szCs w:val="28"/>
              </w:rPr>
              <w:t>населения</w:t>
            </w:r>
            <w:r>
              <w:rPr>
                <w:rFonts w:ascii="Times New Roman" w:hAnsi="Times New Roman"/>
                <w:b w:val="0"/>
                <w:sz w:val="28"/>
                <w:szCs w:val="28"/>
              </w:rPr>
              <w:t xml:space="preserve"> </w:t>
            </w:r>
            <w:r>
              <w:rPr>
                <w:rFonts w:ascii="Times New Roman" w:hAnsi="Times New Roman" w:hint="eastAsia"/>
                <w:b w:val="0"/>
                <w:sz w:val="28"/>
                <w:szCs w:val="28"/>
              </w:rPr>
              <w:t>и</w:t>
            </w:r>
            <w:r>
              <w:rPr>
                <w:rFonts w:ascii="Times New Roman" w:hAnsi="Times New Roman"/>
                <w:b w:val="0"/>
                <w:sz w:val="28"/>
                <w:szCs w:val="28"/>
              </w:rPr>
              <w:t xml:space="preserve"> </w:t>
            </w:r>
            <w:r>
              <w:rPr>
                <w:rFonts w:ascii="Times New Roman" w:hAnsi="Times New Roman" w:hint="eastAsia"/>
                <w:b w:val="0"/>
                <w:sz w:val="28"/>
                <w:szCs w:val="28"/>
              </w:rPr>
              <w:t>территорий</w:t>
            </w:r>
            <w:r>
              <w:rPr>
                <w:rFonts w:ascii="Times New Roman" w:hAnsi="Times New Roman"/>
                <w:b w:val="0"/>
                <w:sz w:val="28"/>
                <w:szCs w:val="28"/>
              </w:rPr>
              <w:t xml:space="preserve"> </w:t>
            </w:r>
            <w:r>
              <w:rPr>
                <w:rFonts w:ascii="Times New Roman" w:hAnsi="Times New Roman" w:hint="eastAsia"/>
                <w:b w:val="0"/>
                <w:sz w:val="28"/>
                <w:szCs w:val="28"/>
              </w:rPr>
              <w:t>города</w:t>
            </w:r>
            <w:r>
              <w:rPr>
                <w:rFonts w:ascii="Times New Roman" w:hAnsi="Times New Roman"/>
                <w:b w:val="0"/>
                <w:sz w:val="28"/>
                <w:szCs w:val="28"/>
              </w:rPr>
              <w:t xml:space="preserve"> </w:t>
            </w:r>
            <w:r>
              <w:rPr>
                <w:rFonts w:ascii="Times New Roman" w:hAnsi="Times New Roman" w:hint="eastAsia"/>
                <w:b w:val="0"/>
                <w:sz w:val="28"/>
                <w:szCs w:val="28"/>
              </w:rPr>
              <w:t>Нефтеюганска</w:t>
            </w:r>
            <w:r>
              <w:rPr>
                <w:rFonts w:ascii="Times New Roman" w:hAnsi="Times New Roman"/>
                <w:b w:val="0"/>
                <w:sz w:val="28"/>
                <w:szCs w:val="28"/>
              </w:rPr>
              <w:t xml:space="preserve"> </w:t>
            </w:r>
            <w:r>
              <w:rPr>
                <w:rFonts w:ascii="Times New Roman" w:hAnsi="Times New Roman" w:hint="eastAsia"/>
                <w:b w:val="0"/>
                <w:sz w:val="28"/>
                <w:szCs w:val="28"/>
              </w:rPr>
              <w:t>от</w:t>
            </w:r>
            <w:r>
              <w:rPr>
                <w:rFonts w:ascii="Times New Roman" w:hAnsi="Times New Roman"/>
                <w:b w:val="0"/>
                <w:sz w:val="28"/>
                <w:szCs w:val="28"/>
              </w:rPr>
              <w:t xml:space="preserve"> </w:t>
            </w:r>
            <w:r>
              <w:rPr>
                <w:rFonts w:ascii="Times New Roman" w:hAnsi="Times New Roman" w:hint="eastAsia"/>
                <w:b w:val="0"/>
                <w:sz w:val="28"/>
                <w:szCs w:val="28"/>
              </w:rPr>
              <w:t>чрезвычайных</w:t>
            </w:r>
            <w:r>
              <w:rPr>
                <w:rFonts w:ascii="Times New Roman" w:hAnsi="Times New Roman"/>
                <w:b w:val="0"/>
                <w:sz w:val="28"/>
                <w:szCs w:val="28"/>
              </w:rPr>
              <w:t xml:space="preserve"> </w:t>
            </w:r>
            <w:r>
              <w:rPr>
                <w:rFonts w:ascii="Times New Roman" w:hAnsi="Times New Roman" w:hint="eastAsia"/>
                <w:b w:val="0"/>
                <w:sz w:val="28"/>
                <w:szCs w:val="28"/>
              </w:rPr>
              <w:t>ситуаций</w:t>
            </w:r>
            <w:r>
              <w:rPr>
                <w:rFonts w:ascii="Times New Roman" w:hAnsi="Times New Roman"/>
                <w:b w:val="0"/>
                <w:sz w:val="28"/>
                <w:szCs w:val="28"/>
              </w:rPr>
              <w:t>».</w:t>
            </w:r>
          </w:p>
          <w:p w:rsidR="008F120C" w:rsidRDefault="00AD1A22">
            <w:pPr>
              <w:widowControl w:val="0"/>
              <w:ind w:firstLine="349"/>
              <w:jc w:val="both"/>
              <w:rPr>
                <w:rFonts w:ascii="Times New Roman" w:hAnsi="Times New Roman"/>
                <w:b w:val="0"/>
                <w:sz w:val="28"/>
                <w:szCs w:val="28"/>
              </w:rPr>
            </w:pPr>
            <w:r>
              <w:rPr>
                <w:rFonts w:ascii="Times New Roman" w:hAnsi="Times New Roman"/>
                <w:b w:val="0"/>
                <w:sz w:val="28"/>
                <w:szCs w:val="28"/>
              </w:rPr>
              <w:t>Направление (подпрограмма 2) «</w:t>
            </w:r>
            <w:r>
              <w:rPr>
                <w:rFonts w:ascii="Times New Roman" w:hAnsi="Times New Roman" w:hint="eastAsia"/>
                <w:b w:val="0"/>
                <w:sz w:val="28"/>
                <w:szCs w:val="28"/>
              </w:rPr>
              <w:t>Материально</w:t>
            </w:r>
            <w:r>
              <w:rPr>
                <w:rFonts w:ascii="Times New Roman" w:hAnsi="Times New Roman"/>
                <w:b w:val="0"/>
                <w:sz w:val="28"/>
                <w:szCs w:val="28"/>
              </w:rPr>
              <w:t>-</w:t>
            </w:r>
            <w:r>
              <w:rPr>
                <w:rFonts w:ascii="Times New Roman" w:hAnsi="Times New Roman" w:hint="eastAsia"/>
                <w:b w:val="0"/>
                <w:sz w:val="28"/>
                <w:szCs w:val="28"/>
              </w:rPr>
              <w:t>техническое</w:t>
            </w:r>
            <w:r>
              <w:rPr>
                <w:rFonts w:ascii="Times New Roman" w:hAnsi="Times New Roman"/>
                <w:b w:val="0"/>
                <w:sz w:val="28"/>
                <w:szCs w:val="28"/>
              </w:rPr>
              <w:t xml:space="preserve"> </w:t>
            </w:r>
            <w:r>
              <w:rPr>
                <w:rFonts w:ascii="Times New Roman" w:hAnsi="Times New Roman" w:hint="eastAsia"/>
                <w:b w:val="0"/>
                <w:sz w:val="28"/>
                <w:szCs w:val="28"/>
              </w:rPr>
              <w:t>и</w:t>
            </w:r>
            <w:r>
              <w:rPr>
                <w:rFonts w:ascii="Times New Roman" w:hAnsi="Times New Roman"/>
                <w:b w:val="0"/>
                <w:sz w:val="28"/>
                <w:szCs w:val="28"/>
              </w:rPr>
              <w:t xml:space="preserve"> </w:t>
            </w:r>
            <w:r>
              <w:rPr>
                <w:rFonts w:ascii="Times New Roman" w:hAnsi="Times New Roman" w:hint="eastAsia"/>
                <w:b w:val="0"/>
                <w:sz w:val="28"/>
                <w:szCs w:val="28"/>
              </w:rPr>
              <w:t>финансовое</w:t>
            </w:r>
            <w:r>
              <w:rPr>
                <w:rFonts w:ascii="Times New Roman" w:hAnsi="Times New Roman"/>
                <w:b w:val="0"/>
                <w:sz w:val="28"/>
                <w:szCs w:val="28"/>
              </w:rPr>
              <w:t xml:space="preserve"> </w:t>
            </w:r>
            <w:r>
              <w:rPr>
                <w:rFonts w:ascii="Times New Roman" w:hAnsi="Times New Roman" w:hint="eastAsia"/>
                <w:b w:val="0"/>
                <w:sz w:val="28"/>
                <w:szCs w:val="28"/>
              </w:rPr>
              <w:t>обеспечение</w:t>
            </w:r>
            <w:r>
              <w:rPr>
                <w:rFonts w:ascii="Times New Roman" w:hAnsi="Times New Roman"/>
                <w:b w:val="0"/>
                <w:sz w:val="28"/>
                <w:szCs w:val="28"/>
              </w:rPr>
              <w:t xml:space="preserve"> </w:t>
            </w:r>
            <w:r>
              <w:rPr>
                <w:rFonts w:ascii="Times New Roman" w:hAnsi="Times New Roman" w:hint="eastAsia"/>
                <w:b w:val="0"/>
                <w:sz w:val="28"/>
                <w:szCs w:val="28"/>
              </w:rPr>
              <w:t>деятельности</w:t>
            </w:r>
            <w:r>
              <w:rPr>
                <w:rFonts w:ascii="Times New Roman" w:hAnsi="Times New Roman"/>
                <w:b w:val="0"/>
                <w:sz w:val="28"/>
                <w:szCs w:val="28"/>
              </w:rPr>
              <w:t xml:space="preserve"> </w:t>
            </w:r>
            <w:r>
              <w:rPr>
                <w:rFonts w:ascii="Times New Roman" w:hAnsi="Times New Roman" w:hint="eastAsia"/>
                <w:b w:val="0"/>
                <w:sz w:val="28"/>
                <w:szCs w:val="28"/>
              </w:rPr>
              <w:t>муниципального учреждения</w:t>
            </w:r>
            <w:r>
              <w:rPr>
                <w:rFonts w:ascii="Times New Roman" w:hAnsi="Times New Roman"/>
                <w:b w:val="0"/>
                <w:sz w:val="28"/>
                <w:szCs w:val="28"/>
              </w:rPr>
              <w:t xml:space="preserve"> </w:t>
            </w:r>
            <w:r>
              <w:rPr>
                <w:rFonts w:ascii="Times New Roman" w:hAnsi="Times New Roman" w:hint="eastAsia"/>
                <w:b w:val="0"/>
                <w:sz w:val="28"/>
                <w:szCs w:val="28"/>
              </w:rPr>
              <w:t>города</w:t>
            </w:r>
            <w:r>
              <w:rPr>
                <w:rFonts w:ascii="Times New Roman" w:hAnsi="Times New Roman"/>
                <w:b w:val="0"/>
                <w:sz w:val="28"/>
                <w:szCs w:val="28"/>
              </w:rPr>
              <w:t xml:space="preserve"> </w:t>
            </w:r>
            <w:r>
              <w:rPr>
                <w:rFonts w:ascii="Times New Roman" w:hAnsi="Times New Roman" w:hint="eastAsia"/>
                <w:b w:val="0"/>
                <w:sz w:val="28"/>
                <w:szCs w:val="28"/>
              </w:rPr>
              <w:t>Нефтеюганска</w:t>
            </w:r>
            <w:r>
              <w:rPr>
                <w:rFonts w:ascii="Times New Roman" w:hAnsi="Times New Roman"/>
                <w:b w:val="0"/>
                <w:sz w:val="28"/>
                <w:szCs w:val="28"/>
              </w:rPr>
              <w:t>».</w:t>
            </w:r>
          </w:p>
        </w:tc>
      </w:tr>
      <w:tr w:rsidR="008F120C">
        <w:tc>
          <w:tcPr>
            <w:tcW w:w="3256" w:type="dxa"/>
            <w:shd w:val="clear" w:color="auto" w:fill="auto"/>
          </w:tcPr>
          <w:p w:rsidR="008F120C" w:rsidRDefault="00AD1A22">
            <w:pPr>
              <w:widowControl w:val="0"/>
              <w:rPr>
                <w:rFonts w:ascii="Times New Roman" w:hAnsi="Times New Roman"/>
                <w:b w:val="0"/>
                <w:sz w:val="28"/>
                <w:szCs w:val="28"/>
              </w:rPr>
            </w:pPr>
            <w:r>
              <w:rPr>
                <w:rFonts w:ascii="Times New Roman" w:hAnsi="Times New Roman"/>
                <w:b w:val="0"/>
                <w:sz w:val="28"/>
                <w:szCs w:val="28"/>
              </w:rPr>
              <w:t xml:space="preserve">Объемы финансового обеспечения за весь период реализации </w:t>
            </w:r>
          </w:p>
        </w:tc>
        <w:tc>
          <w:tcPr>
            <w:tcW w:w="6378" w:type="dxa"/>
            <w:shd w:val="clear" w:color="auto" w:fill="auto"/>
          </w:tcPr>
          <w:p w:rsidR="008F120C" w:rsidRDefault="00AD1A22">
            <w:pPr>
              <w:contextualSpacing/>
              <w:rPr>
                <w:rFonts w:ascii="Times New Roman" w:hAnsi="Times New Roman"/>
                <w:b w:val="0"/>
                <w:sz w:val="28"/>
                <w:szCs w:val="28"/>
              </w:rPr>
            </w:pPr>
            <w:r>
              <w:rPr>
                <w:rFonts w:ascii="Times New Roman" w:hAnsi="Times New Roman"/>
                <w:b w:val="0"/>
                <w:sz w:val="28"/>
                <w:szCs w:val="28"/>
              </w:rPr>
              <w:t>2</w:t>
            </w:r>
            <w:r w:rsidR="00D85462">
              <w:rPr>
                <w:rFonts w:ascii="Times New Roman" w:hAnsi="Times New Roman"/>
                <w:b w:val="0"/>
                <w:sz w:val="28"/>
                <w:szCs w:val="28"/>
              </w:rPr>
              <w:t>53</w:t>
            </w:r>
            <w:r>
              <w:rPr>
                <w:rFonts w:ascii="Times New Roman" w:hAnsi="Times New Roman"/>
                <w:b w:val="0"/>
                <w:sz w:val="28"/>
                <w:szCs w:val="28"/>
              </w:rPr>
              <w:t> </w:t>
            </w:r>
            <w:r w:rsidR="00D85462">
              <w:rPr>
                <w:rFonts w:ascii="Times New Roman" w:hAnsi="Times New Roman"/>
                <w:b w:val="0"/>
                <w:sz w:val="28"/>
                <w:szCs w:val="28"/>
              </w:rPr>
              <w:t>075</w:t>
            </w:r>
            <w:r>
              <w:rPr>
                <w:rFonts w:ascii="Times New Roman" w:hAnsi="Times New Roman"/>
                <w:b w:val="0"/>
                <w:sz w:val="28"/>
                <w:szCs w:val="28"/>
              </w:rPr>
              <w:t>,</w:t>
            </w:r>
            <w:r w:rsidR="00D85462">
              <w:rPr>
                <w:rFonts w:ascii="Times New Roman" w:hAnsi="Times New Roman"/>
                <w:b w:val="0"/>
                <w:sz w:val="28"/>
                <w:szCs w:val="28"/>
              </w:rPr>
              <w:t>355</w:t>
            </w:r>
            <w:r>
              <w:rPr>
                <w:rFonts w:ascii="Times New Roman" w:hAnsi="Times New Roman"/>
                <w:b w:val="0"/>
                <w:sz w:val="28"/>
                <w:szCs w:val="28"/>
              </w:rPr>
              <w:t xml:space="preserve"> тыс. </w:t>
            </w:r>
            <w:r>
              <w:rPr>
                <w:rFonts w:ascii="Times New Roman" w:hAnsi="Times New Roman" w:hint="eastAsia"/>
                <w:b w:val="0"/>
                <w:sz w:val="28"/>
                <w:szCs w:val="28"/>
              </w:rPr>
              <w:t>рублей</w:t>
            </w:r>
          </w:p>
          <w:p w:rsidR="008F120C" w:rsidRDefault="008F120C">
            <w:pPr>
              <w:contextualSpacing/>
              <w:rPr>
                <w:rFonts w:ascii="Times New Roman" w:hAnsi="Times New Roman"/>
                <w:b w:val="0"/>
                <w:sz w:val="28"/>
                <w:szCs w:val="28"/>
              </w:rPr>
            </w:pPr>
          </w:p>
        </w:tc>
      </w:tr>
      <w:tr w:rsidR="008F120C">
        <w:tc>
          <w:tcPr>
            <w:tcW w:w="3256" w:type="dxa"/>
            <w:shd w:val="clear" w:color="auto" w:fill="auto"/>
          </w:tcPr>
          <w:p w:rsidR="008F120C" w:rsidRDefault="00AD1A22">
            <w:pPr>
              <w:widowControl w:val="0"/>
              <w:rPr>
                <w:rFonts w:ascii="Times New Roman" w:hAnsi="Times New Roman"/>
                <w:b w:val="0"/>
                <w:sz w:val="28"/>
                <w:szCs w:val="28"/>
              </w:rPr>
            </w:pPr>
            <w:r>
              <w:rPr>
                <w:rFonts w:ascii="Times New Roman" w:hAnsi="Times New Roman" w:hint="eastAsia"/>
                <w:b w:val="0"/>
                <w:sz w:val="28"/>
                <w:szCs w:val="28"/>
              </w:rPr>
              <w:t xml:space="preserve">Связь с </w:t>
            </w:r>
            <w:r>
              <w:rPr>
                <w:rFonts w:ascii="Times New Roman" w:hAnsi="Times New Roman"/>
                <w:b w:val="0"/>
                <w:sz w:val="28"/>
                <w:szCs w:val="28"/>
              </w:rPr>
              <w:t>национальными целями развития Российской Федерации/ Региональный проект/ Государственная программа Ханты-Мансийского автономного округа - Югры</w:t>
            </w:r>
          </w:p>
        </w:tc>
        <w:tc>
          <w:tcPr>
            <w:tcW w:w="6378" w:type="dxa"/>
            <w:shd w:val="clear" w:color="auto" w:fill="auto"/>
          </w:tcPr>
          <w:p w:rsidR="008F120C" w:rsidRDefault="00AD1A22">
            <w:pPr>
              <w:widowControl w:val="0"/>
              <w:rPr>
                <w:rFonts w:ascii="Times New Roman" w:hAnsi="Times New Roman"/>
                <w:b w:val="0"/>
                <w:sz w:val="28"/>
                <w:szCs w:val="28"/>
                <w:lang w:val="en-US"/>
              </w:rPr>
            </w:pPr>
            <w:r>
              <w:rPr>
                <w:rFonts w:ascii="Times New Roman" w:hAnsi="Times New Roman"/>
                <w:b w:val="0"/>
                <w:sz w:val="28"/>
                <w:szCs w:val="28"/>
                <w:lang w:val="en-US"/>
              </w:rPr>
              <w:t>-</w:t>
            </w:r>
          </w:p>
        </w:tc>
      </w:tr>
    </w:tbl>
    <w:p w:rsidR="008F120C" w:rsidRDefault="008F120C">
      <w:pPr>
        <w:contextualSpacing/>
        <w:jc w:val="both"/>
        <w:rPr>
          <w:rFonts w:ascii="Times New Roman" w:hAnsi="Times New Roman"/>
          <w:b w:val="0"/>
          <w:sz w:val="28"/>
          <w:szCs w:val="28"/>
        </w:rPr>
        <w:sectPr w:rsidR="008F120C">
          <w:headerReference w:type="even" r:id="rId8"/>
          <w:headerReference w:type="default" r:id="rId9"/>
          <w:headerReference w:type="first" r:id="rId10"/>
          <w:pgSz w:w="11906" w:h="16838"/>
          <w:pgMar w:top="1134" w:right="567" w:bottom="993" w:left="1701" w:header="709" w:footer="709" w:gutter="0"/>
          <w:pgNumType w:start="1"/>
          <w:cols w:space="708"/>
          <w:titlePg/>
          <w:docGrid w:linePitch="360"/>
        </w:sectPr>
      </w:pPr>
    </w:p>
    <w:p w:rsidR="00D85462" w:rsidRDefault="00D85462" w:rsidP="00D85462">
      <w:pPr>
        <w:contextualSpacing/>
        <w:jc w:val="center"/>
        <w:rPr>
          <w:rFonts w:ascii="Times New Roman" w:hAnsi="Times New Roman"/>
          <w:b w:val="0"/>
          <w:sz w:val="28"/>
          <w:szCs w:val="28"/>
        </w:rPr>
      </w:pPr>
      <w:r w:rsidRPr="0081224E">
        <w:rPr>
          <w:rFonts w:ascii="Times New Roman" w:hAnsi="Times New Roman"/>
          <w:b w:val="0"/>
          <w:sz w:val="28"/>
          <w:szCs w:val="28"/>
        </w:rPr>
        <w:lastRenderedPageBreak/>
        <w:t>Показатели муниципальной программы</w:t>
      </w:r>
    </w:p>
    <w:p w:rsidR="00D85462" w:rsidRDefault="00D85462" w:rsidP="00D85462">
      <w:pPr>
        <w:contextualSpacing/>
        <w:jc w:val="center"/>
        <w:rPr>
          <w:rFonts w:ascii="Times New Roman" w:hAnsi="Times New Roman"/>
          <w:b w:val="0"/>
          <w:sz w:val="28"/>
          <w:szCs w:val="28"/>
        </w:rPr>
      </w:pPr>
    </w:p>
    <w:tbl>
      <w:tblPr>
        <w:tblW w:w="156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1562"/>
        <w:gridCol w:w="992"/>
        <w:gridCol w:w="852"/>
        <w:gridCol w:w="990"/>
        <w:gridCol w:w="709"/>
        <w:gridCol w:w="596"/>
        <w:gridCol w:w="566"/>
        <w:gridCol w:w="565"/>
        <w:gridCol w:w="565"/>
        <w:gridCol w:w="685"/>
        <w:gridCol w:w="1101"/>
        <w:gridCol w:w="10"/>
        <w:gridCol w:w="2116"/>
        <w:gridCol w:w="10"/>
        <w:gridCol w:w="1549"/>
        <w:gridCol w:w="10"/>
        <w:gridCol w:w="1266"/>
        <w:gridCol w:w="10"/>
        <w:gridCol w:w="983"/>
        <w:gridCol w:w="10"/>
        <w:gridCol w:w="36"/>
      </w:tblGrid>
      <w:tr w:rsidR="00D85462" w:rsidRPr="00A903AC" w:rsidTr="00D350A4">
        <w:trPr>
          <w:gridAfter w:val="1"/>
          <w:wAfter w:w="36" w:type="dxa"/>
        </w:trPr>
        <w:tc>
          <w:tcPr>
            <w:tcW w:w="424" w:type="dxa"/>
            <w:vMerge w:val="restart"/>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 п/п</w:t>
            </w:r>
          </w:p>
        </w:tc>
        <w:tc>
          <w:tcPr>
            <w:tcW w:w="1562" w:type="dxa"/>
            <w:vMerge w:val="restart"/>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Наименование показателя</w:t>
            </w:r>
          </w:p>
        </w:tc>
        <w:tc>
          <w:tcPr>
            <w:tcW w:w="992" w:type="dxa"/>
            <w:vMerge w:val="restart"/>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Уровень показателя</w:t>
            </w:r>
          </w:p>
        </w:tc>
        <w:tc>
          <w:tcPr>
            <w:tcW w:w="852" w:type="dxa"/>
            <w:vMerge w:val="restart"/>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Признак возрастания/убывания</w:t>
            </w:r>
          </w:p>
        </w:tc>
        <w:tc>
          <w:tcPr>
            <w:tcW w:w="990" w:type="dxa"/>
            <w:vMerge w:val="restart"/>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Единица измерения (по ОКЕИ)</w:t>
            </w:r>
          </w:p>
        </w:tc>
        <w:tc>
          <w:tcPr>
            <w:tcW w:w="1305" w:type="dxa"/>
            <w:gridSpan w:val="2"/>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Базовое значение</w:t>
            </w:r>
          </w:p>
        </w:tc>
        <w:tc>
          <w:tcPr>
            <w:tcW w:w="3492" w:type="dxa"/>
            <w:gridSpan w:val="6"/>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Значение показателя по годам</w:t>
            </w:r>
          </w:p>
        </w:tc>
        <w:tc>
          <w:tcPr>
            <w:tcW w:w="2126" w:type="dxa"/>
            <w:gridSpan w:val="2"/>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 xml:space="preserve">Документ </w:t>
            </w:r>
          </w:p>
        </w:tc>
        <w:tc>
          <w:tcPr>
            <w:tcW w:w="1559" w:type="dxa"/>
            <w:gridSpan w:val="2"/>
            <w:vAlign w:val="center"/>
          </w:tcPr>
          <w:p w:rsidR="00D85462" w:rsidRPr="00A903AC" w:rsidRDefault="00D85462" w:rsidP="00D350A4">
            <w:pPr>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Ответственный за достижение показателя</w:t>
            </w:r>
          </w:p>
        </w:tc>
        <w:tc>
          <w:tcPr>
            <w:tcW w:w="1276" w:type="dxa"/>
            <w:gridSpan w:val="2"/>
            <w:vAlign w:val="center"/>
          </w:tcPr>
          <w:p w:rsidR="00D85462" w:rsidRPr="00A903AC" w:rsidRDefault="00D85462" w:rsidP="00D350A4">
            <w:pPr>
              <w:tabs>
                <w:tab w:val="left" w:pos="1066"/>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Связь с показателями национальных целей</w:t>
            </w:r>
          </w:p>
        </w:tc>
        <w:tc>
          <w:tcPr>
            <w:tcW w:w="993" w:type="dxa"/>
            <w:gridSpan w:val="2"/>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 xml:space="preserve">Информационная система </w:t>
            </w:r>
          </w:p>
        </w:tc>
      </w:tr>
      <w:tr w:rsidR="00D85462" w:rsidRPr="00A903AC" w:rsidTr="00D350A4">
        <w:trPr>
          <w:gridAfter w:val="2"/>
          <w:wAfter w:w="46" w:type="dxa"/>
        </w:trPr>
        <w:tc>
          <w:tcPr>
            <w:tcW w:w="424" w:type="dxa"/>
            <w:vMerge/>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p>
        </w:tc>
        <w:tc>
          <w:tcPr>
            <w:tcW w:w="1562" w:type="dxa"/>
            <w:vMerge/>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p>
        </w:tc>
        <w:tc>
          <w:tcPr>
            <w:tcW w:w="992" w:type="dxa"/>
            <w:vMerge/>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p>
        </w:tc>
        <w:tc>
          <w:tcPr>
            <w:tcW w:w="852" w:type="dxa"/>
            <w:vMerge/>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p>
        </w:tc>
        <w:tc>
          <w:tcPr>
            <w:tcW w:w="990" w:type="dxa"/>
            <w:vMerge/>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p>
        </w:tc>
        <w:tc>
          <w:tcPr>
            <w:tcW w:w="709" w:type="dxa"/>
            <w:shd w:val="clear" w:color="auto" w:fill="auto"/>
            <w:vAlign w:val="center"/>
          </w:tcPr>
          <w:p w:rsidR="00D85462" w:rsidRPr="00A903AC"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rPr>
            </w:pPr>
            <w:r w:rsidRPr="00A903AC">
              <w:rPr>
                <w:rFonts w:ascii="Times New Roman" w:hAnsi="Times New Roman"/>
                <w:b w:val="0"/>
                <w:sz w:val="18"/>
                <w:szCs w:val="18"/>
              </w:rPr>
              <w:t>значение</w:t>
            </w:r>
          </w:p>
        </w:tc>
        <w:tc>
          <w:tcPr>
            <w:tcW w:w="596" w:type="dxa"/>
            <w:vAlign w:val="center"/>
          </w:tcPr>
          <w:p w:rsidR="00D85462" w:rsidRPr="00624AB6"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lang w:val="en-US"/>
              </w:rPr>
            </w:pPr>
            <w:r w:rsidRPr="00624AB6">
              <w:rPr>
                <w:rFonts w:ascii="Times New Roman" w:hAnsi="Times New Roman"/>
                <w:b w:val="0"/>
                <w:sz w:val="18"/>
                <w:szCs w:val="18"/>
                <w:lang w:val="en-US"/>
              </w:rPr>
              <w:t>2023</w:t>
            </w:r>
          </w:p>
        </w:tc>
        <w:tc>
          <w:tcPr>
            <w:tcW w:w="566" w:type="dxa"/>
            <w:vAlign w:val="center"/>
          </w:tcPr>
          <w:p w:rsidR="00D85462" w:rsidRPr="00A903AC"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rPr>
            </w:pPr>
            <w:r w:rsidRPr="00A903AC">
              <w:rPr>
                <w:rFonts w:ascii="Times New Roman" w:hAnsi="Times New Roman"/>
                <w:b w:val="0"/>
                <w:sz w:val="18"/>
                <w:szCs w:val="18"/>
              </w:rPr>
              <w:t>2025</w:t>
            </w:r>
          </w:p>
        </w:tc>
        <w:tc>
          <w:tcPr>
            <w:tcW w:w="565" w:type="dxa"/>
          </w:tcPr>
          <w:p w:rsidR="00D85462" w:rsidRPr="00A903AC"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rPr>
            </w:pPr>
            <w:r w:rsidRPr="00A903AC">
              <w:rPr>
                <w:rFonts w:ascii="Times New Roman" w:hAnsi="Times New Roman"/>
                <w:b w:val="0"/>
                <w:sz w:val="18"/>
                <w:szCs w:val="18"/>
              </w:rPr>
              <w:t>2026</w:t>
            </w:r>
          </w:p>
        </w:tc>
        <w:tc>
          <w:tcPr>
            <w:tcW w:w="565" w:type="dxa"/>
            <w:vAlign w:val="center"/>
          </w:tcPr>
          <w:p w:rsidR="00D85462" w:rsidRPr="00A903AC"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rPr>
            </w:pPr>
            <w:r w:rsidRPr="00A903AC">
              <w:rPr>
                <w:rFonts w:ascii="Times New Roman" w:hAnsi="Times New Roman"/>
                <w:b w:val="0"/>
                <w:sz w:val="18"/>
                <w:szCs w:val="18"/>
              </w:rPr>
              <w:t>2027</w:t>
            </w:r>
          </w:p>
        </w:tc>
        <w:tc>
          <w:tcPr>
            <w:tcW w:w="685" w:type="dxa"/>
          </w:tcPr>
          <w:p w:rsidR="00D85462" w:rsidRPr="00A903AC"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rPr>
            </w:pPr>
            <w:r>
              <w:rPr>
                <w:rFonts w:ascii="Times New Roman" w:hAnsi="Times New Roman"/>
                <w:b w:val="0"/>
                <w:sz w:val="18"/>
                <w:szCs w:val="18"/>
              </w:rPr>
              <w:t>2028</w:t>
            </w:r>
          </w:p>
        </w:tc>
        <w:tc>
          <w:tcPr>
            <w:tcW w:w="1101" w:type="dxa"/>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202</w:t>
            </w:r>
            <w:r>
              <w:rPr>
                <w:rFonts w:ascii="Times New Roman" w:hAnsi="Times New Roman"/>
                <w:b w:val="0"/>
                <w:sz w:val="18"/>
                <w:szCs w:val="18"/>
              </w:rPr>
              <w:t>9</w:t>
            </w:r>
            <w:r w:rsidRPr="00A903AC">
              <w:rPr>
                <w:rFonts w:ascii="Times New Roman" w:hAnsi="Times New Roman"/>
                <w:b w:val="0"/>
                <w:sz w:val="18"/>
                <w:szCs w:val="18"/>
                <w:lang w:val="en-US"/>
              </w:rPr>
              <w:t>-203</w:t>
            </w:r>
            <w:r w:rsidRPr="00A903AC">
              <w:rPr>
                <w:rFonts w:ascii="Times New Roman" w:hAnsi="Times New Roman"/>
                <w:b w:val="0"/>
                <w:sz w:val="18"/>
                <w:szCs w:val="18"/>
              </w:rPr>
              <w:t>0</w:t>
            </w:r>
          </w:p>
        </w:tc>
        <w:tc>
          <w:tcPr>
            <w:tcW w:w="2126" w:type="dxa"/>
            <w:gridSpan w:val="2"/>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p>
        </w:tc>
        <w:tc>
          <w:tcPr>
            <w:tcW w:w="1559" w:type="dxa"/>
            <w:gridSpan w:val="2"/>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p>
        </w:tc>
        <w:tc>
          <w:tcPr>
            <w:tcW w:w="1276" w:type="dxa"/>
            <w:gridSpan w:val="2"/>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p>
        </w:tc>
        <w:tc>
          <w:tcPr>
            <w:tcW w:w="993" w:type="dxa"/>
            <w:gridSpan w:val="2"/>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p>
        </w:tc>
      </w:tr>
      <w:tr w:rsidR="00D85462" w:rsidRPr="00A903AC" w:rsidTr="00D350A4">
        <w:trPr>
          <w:gridAfter w:val="2"/>
          <w:wAfter w:w="46" w:type="dxa"/>
        </w:trPr>
        <w:tc>
          <w:tcPr>
            <w:tcW w:w="424" w:type="dxa"/>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1</w:t>
            </w:r>
          </w:p>
        </w:tc>
        <w:tc>
          <w:tcPr>
            <w:tcW w:w="1562" w:type="dxa"/>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2</w:t>
            </w:r>
          </w:p>
        </w:tc>
        <w:tc>
          <w:tcPr>
            <w:tcW w:w="992" w:type="dxa"/>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3</w:t>
            </w:r>
          </w:p>
        </w:tc>
        <w:tc>
          <w:tcPr>
            <w:tcW w:w="852" w:type="dxa"/>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4</w:t>
            </w:r>
          </w:p>
        </w:tc>
        <w:tc>
          <w:tcPr>
            <w:tcW w:w="990" w:type="dxa"/>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5</w:t>
            </w:r>
          </w:p>
        </w:tc>
        <w:tc>
          <w:tcPr>
            <w:tcW w:w="709" w:type="dxa"/>
            <w:shd w:val="clear" w:color="auto" w:fill="auto"/>
            <w:vAlign w:val="center"/>
          </w:tcPr>
          <w:p w:rsidR="00D85462" w:rsidRPr="00A903AC"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rPr>
            </w:pPr>
            <w:r w:rsidRPr="00A903AC">
              <w:rPr>
                <w:rFonts w:ascii="Times New Roman" w:hAnsi="Times New Roman"/>
                <w:b w:val="0"/>
                <w:sz w:val="18"/>
                <w:szCs w:val="18"/>
              </w:rPr>
              <w:t>6</w:t>
            </w:r>
          </w:p>
        </w:tc>
        <w:tc>
          <w:tcPr>
            <w:tcW w:w="596" w:type="dxa"/>
            <w:vAlign w:val="center"/>
          </w:tcPr>
          <w:p w:rsidR="00D85462" w:rsidRPr="00A903AC"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rPr>
            </w:pPr>
            <w:r w:rsidRPr="00A903AC">
              <w:rPr>
                <w:rFonts w:ascii="Times New Roman" w:hAnsi="Times New Roman"/>
                <w:b w:val="0"/>
                <w:sz w:val="18"/>
                <w:szCs w:val="18"/>
              </w:rPr>
              <w:t>7</w:t>
            </w:r>
          </w:p>
        </w:tc>
        <w:tc>
          <w:tcPr>
            <w:tcW w:w="566" w:type="dxa"/>
          </w:tcPr>
          <w:p w:rsidR="00D85462" w:rsidRPr="00A903AC"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rPr>
            </w:pPr>
            <w:r w:rsidRPr="00A903AC">
              <w:rPr>
                <w:rFonts w:ascii="Times New Roman" w:hAnsi="Times New Roman"/>
                <w:b w:val="0"/>
                <w:sz w:val="18"/>
                <w:szCs w:val="18"/>
              </w:rPr>
              <w:t>8</w:t>
            </w:r>
          </w:p>
        </w:tc>
        <w:tc>
          <w:tcPr>
            <w:tcW w:w="565" w:type="dxa"/>
          </w:tcPr>
          <w:p w:rsidR="00D85462" w:rsidRPr="00A903AC"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rPr>
            </w:pPr>
            <w:r w:rsidRPr="00A903AC">
              <w:rPr>
                <w:rFonts w:ascii="Times New Roman" w:hAnsi="Times New Roman"/>
                <w:b w:val="0"/>
                <w:sz w:val="18"/>
                <w:szCs w:val="18"/>
              </w:rPr>
              <w:t>9</w:t>
            </w:r>
          </w:p>
        </w:tc>
        <w:tc>
          <w:tcPr>
            <w:tcW w:w="565" w:type="dxa"/>
          </w:tcPr>
          <w:p w:rsidR="00D85462" w:rsidRPr="00A903AC"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rPr>
            </w:pPr>
            <w:r w:rsidRPr="00A903AC">
              <w:rPr>
                <w:rFonts w:ascii="Times New Roman" w:hAnsi="Times New Roman"/>
                <w:b w:val="0"/>
                <w:sz w:val="18"/>
                <w:szCs w:val="18"/>
                <w:lang w:val="en-US"/>
              </w:rPr>
              <w:t>1</w:t>
            </w:r>
            <w:r w:rsidRPr="00A903AC">
              <w:rPr>
                <w:rFonts w:ascii="Times New Roman" w:hAnsi="Times New Roman"/>
                <w:b w:val="0"/>
                <w:sz w:val="18"/>
                <w:szCs w:val="18"/>
              </w:rPr>
              <w:t>0</w:t>
            </w:r>
          </w:p>
        </w:tc>
        <w:tc>
          <w:tcPr>
            <w:tcW w:w="685" w:type="dxa"/>
          </w:tcPr>
          <w:p w:rsidR="00D85462" w:rsidRPr="00A903AC" w:rsidRDefault="00D85462" w:rsidP="00D350A4">
            <w:pPr>
              <w:tabs>
                <w:tab w:val="left" w:pos="1620"/>
              </w:tabs>
              <w:suppressAutoHyphens/>
              <w:autoSpaceDE w:val="0"/>
              <w:autoSpaceDN w:val="0"/>
              <w:adjustRightInd w:val="0"/>
              <w:ind w:left="-113" w:right="-113"/>
              <w:contextualSpacing/>
              <w:jc w:val="center"/>
              <w:rPr>
                <w:rFonts w:ascii="Times New Roman" w:hAnsi="Times New Roman"/>
                <w:b w:val="0"/>
                <w:sz w:val="18"/>
                <w:szCs w:val="18"/>
                <w:lang w:val="en-US"/>
              </w:rPr>
            </w:pPr>
            <w:r w:rsidRPr="00A903AC">
              <w:rPr>
                <w:rFonts w:ascii="Times New Roman" w:hAnsi="Times New Roman"/>
                <w:b w:val="0"/>
                <w:sz w:val="18"/>
                <w:szCs w:val="18"/>
                <w:lang w:val="en-US"/>
              </w:rPr>
              <w:t>1</w:t>
            </w:r>
            <w:r w:rsidRPr="00A903AC">
              <w:rPr>
                <w:rFonts w:ascii="Times New Roman" w:hAnsi="Times New Roman"/>
                <w:b w:val="0"/>
                <w:sz w:val="18"/>
                <w:szCs w:val="18"/>
              </w:rPr>
              <w:t>1</w:t>
            </w:r>
          </w:p>
        </w:tc>
        <w:tc>
          <w:tcPr>
            <w:tcW w:w="1101" w:type="dxa"/>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12</w:t>
            </w:r>
          </w:p>
        </w:tc>
        <w:tc>
          <w:tcPr>
            <w:tcW w:w="2126" w:type="dxa"/>
            <w:gridSpan w:val="2"/>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13</w:t>
            </w:r>
          </w:p>
        </w:tc>
        <w:tc>
          <w:tcPr>
            <w:tcW w:w="1559" w:type="dxa"/>
            <w:gridSpan w:val="2"/>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14</w:t>
            </w:r>
          </w:p>
        </w:tc>
        <w:tc>
          <w:tcPr>
            <w:tcW w:w="1276" w:type="dxa"/>
            <w:gridSpan w:val="2"/>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15</w:t>
            </w:r>
          </w:p>
        </w:tc>
        <w:tc>
          <w:tcPr>
            <w:tcW w:w="993" w:type="dxa"/>
            <w:gridSpan w:val="2"/>
            <w:shd w:val="clear" w:color="auto" w:fill="auto"/>
            <w:vAlign w:val="center"/>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Pr>
                <w:rFonts w:ascii="Times New Roman" w:hAnsi="Times New Roman"/>
                <w:b w:val="0"/>
                <w:sz w:val="18"/>
                <w:szCs w:val="18"/>
              </w:rPr>
              <w:t>16</w:t>
            </w:r>
          </w:p>
        </w:tc>
      </w:tr>
      <w:tr w:rsidR="00D85462" w:rsidRPr="001618E9" w:rsidTr="00D350A4">
        <w:trPr>
          <w:trHeight w:val="529"/>
        </w:trPr>
        <w:tc>
          <w:tcPr>
            <w:tcW w:w="15607" w:type="dxa"/>
            <w:gridSpan w:val="22"/>
            <w:shd w:val="clear" w:color="auto" w:fill="auto"/>
            <w:vAlign w:val="center"/>
          </w:tcPr>
          <w:p w:rsidR="00D85462" w:rsidRPr="00757367" w:rsidRDefault="00D85462" w:rsidP="00D350A4">
            <w:pPr>
              <w:jc w:val="center"/>
              <w:rPr>
                <w:rFonts w:ascii="Times New Roman" w:eastAsia="Calibri" w:hAnsi="Times New Roman"/>
                <w:b w:val="0"/>
                <w:lang w:eastAsia="en-US"/>
              </w:rPr>
            </w:pPr>
            <w:r>
              <w:rPr>
                <w:rFonts w:ascii="Times New Roman" w:eastAsia="Calibri" w:hAnsi="Times New Roman"/>
                <w:b w:val="0"/>
                <w:lang w:eastAsia="en-US"/>
              </w:rPr>
              <w:t>1.</w:t>
            </w:r>
            <w:r w:rsidRPr="00757367">
              <w:rPr>
                <w:rFonts w:ascii="Times New Roman" w:eastAsia="Calibri" w:hAnsi="Times New Roman"/>
                <w:b w:val="0"/>
                <w:lang w:eastAsia="en-US"/>
              </w:rPr>
              <w:t xml:space="preserve">Цель: </w:t>
            </w:r>
            <w:r>
              <w:rPr>
                <w:rFonts w:ascii="Times New Roman" w:eastAsia="Calibri" w:hAnsi="Times New Roman"/>
                <w:b w:val="0"/>
                <w:lang w:eastAsia="en-US"/>
              </w:rPr>
              <w:t>«</w:t>
            </w:r>
            <w:r w:rsidRPr="00757367">
              <w:rPr>
                <w:rFonts w:ascii="Times New Roman" w:eastAsia="Calibri" w:hAnsi="Times New Roman"/>
                <w:b w:val="0"/>
                <w:lang w:eastAsia="en-US"/>
              </w:rPr>
              <w:t>Повышение уровня защищённости населения и территории города Нефтеюганска от чрезвычайных ситуаций и при выполнении мер</w:t>
            </w:r>
            <w:r>
              <w:rPr>
                <w:rFonts w:ascii="Times New Roman" w:eastAsia="Calibri" w:hAnsi="Times New Roman"/>
                <w:b w:val="0"/>
                <w:lang w:eastAsia="en-US"/>
              </w:rPr>
              <w:t>оприятий по гражданской обороне»</w:t>
            </w:r>
          </w:p>
        </w:tc>
      </w:tr>
      <w:tr w:rsidR="00D85462" w:rsidRPr="00A903AC" w:rsidTr="00D350A4">
        <w:trPr>
          <w:gridAfter w:val="2"/>
          <w:wAfter w:w="46" w:type="dxa"/>
          <w:trHeight w:val="2387"/>
        </w:trPr>
        <w:tc>
          <w:tcPr>
            <w:tcW w:w="424" w:type="dxa"/>
            <w:shd w:val="clear" w:color="auto" w:fill="auto"/>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sidRPr="00A903AC">
              <w:rPr>
                <w:rFonts w:ascii="Times New Roman" w:hAnsi="Times New Roman"/>
                <w:b w:val="0"/>
                <w:sz w:val="18"/>
                <w:szCs w:val="18"/>
              </w:rPr>
              <w:t>1</w:t>
            </w:r>
          </w:p>
        </w:tc>
        <w:tc>
          <w:tcPr>
            <w:tcW w:w="1562" w:type="dxa"/>
            <w:shd w:val="clear" w:color="auto" w:fill="auto"/>
          </w:tcPr>
          <w:p w:rsidR="00D85462" w:rsidRPr="00A903AC" w:rsidRDefault="00D85462" w:rsidP="00D350A4">
            <w:pPr>
              <w:contextualSpacing/>
              <w:rPr>
                <w:rFonts w:ascii="Times New Roman" w:hAnsi="Times New Roman"/>
                <w:b w:val="0"/>
                <w:sz w:val="18"/>
                <w:szCs w:val="18"/>
              </w:rPr>
            </w:pPr>
            <w:r w:rsidRPr="00A903AC">
              <w:rPr>
                <w:rFonts w:ascii="Times New Roman" w:hAnsi="Times New Roman"/>
                <w:b w:val="0"/>
                <w:sz w:val="18"/>
                <w:szCs w:val="18"/>
              </w:rPr>
              <w:t xml:space="preserve">Организация и проведение мероприятий по гражданской обороне, защите населения и территории города Нефтеюганска от чрезвычайных ситуаций (ежегодно) </w:t>
            </w:r>
          </w:p>
        </w:tc>
        <w:tc>
          <w:tcPr>
            <w:tcW w:w="992" w:type="dxa"/>
          </w:tcPr>
          <w:p w:rsidR="00D85462" w:rsidRPr="00A903AC" w:rsidRDefault="00D85462" w:rsidP="00D350A4">
            <w:pPr>
              <w:suppressAutoHyphens/>
              <w:jc w:val="center"/>
              <w:rPr>
                <w:rFonts w:ascii="Times New Roman" w:hAnsi="Times New Roman"/>
                <w:b w:val="0"/>
                <w:sz w:val="18"/>
                <w:szCs w:val="18"/>
                <w:lang w:val="en-US"/>
              </w:rPr>
            </w:pPr>
            <w:r w:rsidRPr="00A903AC">
              <w:rPr>
                <w:rFonts w:ascii="Times New Roman" w:hAnsi="Times New Roman"/>
                <w:b w:val="0"/>
                <w:sz w:val="18"/>
                <w:szCs w:val="18"/>
                <w:lang w:val="en-US"/>
              </w:rPr>
              <w:t>-</w:t>
            </w:r>
          </w:p>
        </w:tc>
        <w:tc>
          <w:tcPr>
            <w:tcW w:w="852" w:type="dxa"/>
          </w:tcPr>
          <w:p w:rsidR="00D85462" w:rsidRPr="00A903AC" w:rsidRDefault="00D85462" w:rsidP="00D350A4">
            <w:pPr>
              <w:suppressAutoHyphens/>
              <w:jc w:val="center"/>
              <w:rPr>
                <w:rFonts w:ascii="Times New Roman" w:hAnsi="Times New Roman"/>
                <w:b w:val="0"/>
                <w:sz w:val="18"/>
                <w:szCs w:val="18"/>
                <w:lang w:val="en-US"/>
              </w:rPr>
            </w:pPr>
            <w:r w:rsidRPr="00A903AC">
              <w:rPr>
                <w:rFonts w:ascii="Times New Roman" w:hAnsi="Times New Roman"/>
                <w:b w:val="0"/>
                <w:sz w:val="18"/>
                <w:szCs w:val="18"/>
                <w:lang w:val="en-US"/>
              </w:rPr>
              <w:t>-</w:t>
            </w:r>
          </w:p>
        </w:tc>
        <w:tc>
          <w:tcPr>
            <w:tcW w:w="990" w:type="dxa"/>
            <w:shd w:val="clear" w:color="auto" w:fill="auto"/>
          </w:tcPr>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w:t>
            </w:r>
          </w:p>
        </w:tc>
        <w:tc>
          <w:tcPr>
            <w:tcW w:w="709" w:type="dxa"/>
            <w:shd w:val="clear" w:color="auto" w:fill="auto"/>
          </w:tcPr>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100</w:t>
            </w:r>
          </w:p>
        </w:tc>
        <w:tc>
          <w:tcPr>
            <w:tcW w:w="596" w:type="dxa"/>
          </w:tcPr>
          <w:p w:rsidR="00D85462" w:rsidRPr="00A903AC" w:rsidRDefault="00D85462" w:rsidP="00D350A4">
            <w:pPr>
              <w:suppressAutoHyphens/>
              <w:jc w:val="center"/>
              <w:rPr>
                <w:rFonts w:ascii="Times New Roman" w:hAnsi="Times New Roman"/>
                <w:sz w:val="18"/>
                <w:szCs w:val="18"/>
              </w:rPr>
            </w:pPr>
            <w:r>
              <w:rPr>
                <w:rFonts w:ascii="Times New Roman" w:hAnsi="Times New Roman"/>
                <w:b w:val="0"/>
                <w:sz w:val="18"/>
                <w:szCs w:val="18"/>
              </w:rPr>
              <w:t>2023</w:t>
            </w:r>
          </w:p>
        </w:tc>
        <w:tc>
          <w:tcPr>
            <w:tcW w:w="566" w:type="dxa"/>
          </w:tcPr>
          <w:p w:rsidR="00D85462" w:rsidRPr="00A903AC" w:rsidRDefault="00D85462" w:rsidP="00D350A4">
            <w:pPr>
              <w:suppressAutoHyphens/>
              <w:jc w:val="center"/>
              <w:rPr>
                <w:rFonts w:ascii="Times New Roman" w:hAnsi="Times New Roman"/>
                <w:sz w:val="18"/>
                <w:szCs w:val="18"/>
              </w:rPr>
            </w:pPr>
            <w:r w:rsidRPr="00A903AC">
              <w:rPr>
                <w:rFonts w:ascii="Times New Roman" w:hAnsi="Times New Roman"/>
                <w:b w:val="0"/>
                <w:sz w:val="18"/>
                <w:szCs w:val="18"/>
              </w:rPr>
              <w:t>100</w:t>
            </w:r>
          </w:p>
        </w:tc>
        <w:tc>
          <w:tcPr>
            <w:tcW w:w="565" w:type="dxa"/>
          </w:tcPr>
          <w:p w:rsidR="00D85462" w:rsidRPr="00A903AC" w:rsidRDefault="00D85462" w:rsidP="00D350A4">
            <w:pPr>
              <w:suppressAutoHyphens/>
              <w:jc w:val="center"/>
              <w:rPr>
                <w:rFonts w:ascii="Times New Roman" w:hAnsi="Times New Roman"/>
                <w:sz w:val="18"/>
                <w:szCs w:val="18"/>
              </w:rPr>
            </w:pPr>
            <w:r w:rsidRPr="00A903AC">
              <w:rPr>
                <w:rFonts w:ascii="Times New Roman" w:hAnsi="Times New Roman"/>
                <w:b w:val="0"/>
                <w:sz w:val="18"/>
                <w:szCs w:val="18"/>
              </w:rPr>
              <w:t>100</w:t>
            </w:r>
          </w:p>
        </w:tc>
        <w:tc>
          <w:tcPr>
            <w:tcW w:w="565" w:type="dxa"/>
          </w:tcPr>
          <w:p w:rsidR="00D85462" w:rsidRPr="00A903AC" w:rsidRDefault="00D85462" w:rsidP="00D350A4">
            <w:pPr>
              <w:suppressAutoHyphens/>
              <w:jc w:val="center"/>
              <w:rPr>
                <w:rFonts w:ascii="Times New Roman" w:hAnsi="Times New Roman"/>
                <w:sz w:val="18"/>
                <w:szCs w:val="18"/>
              </w:rPr>
            </w:pPr>
            <w:r w:rsidRPr="00A903AC">
              <w:rPr>
                <w:rFonts w:ascii="Times New Roman" w:hAnsi="Times New Roman"/>
                <w:b w:val="0"/>
                <w:sz w:val="18"/>
                <w:szCs w:val="18"/>
              </w:rPr>
              <w:t>100</w:t>
            </w:r>
          </w:p>
        </w:tc>
        <w:tc>
          <w:tcPr>
            <w:tcW w:w="685" w:type="dxa"/>
          </w:tcPr>
          <w:p w:rsidR="00D85462" w:rsidRPr="00A903AC" w:rsidRDefault="00D85462" w:rsidP="00D350A4">
            <w:pPr>
              <w:suppressAutoHyphens/>
              <w:jc w:val="center"/>
              <w:rPr>
                <w:rFonts w:ascii="Times New Roman" w:hAnsi="Times New Roman"/>
                <w:sz w:val="18"/>
                <w:szCs w:val="18"/>
              </w:rPr>
            </w:pPr>
            <w:r w:rsidRPr="00A903AC">
              <w:rPr>
                <w:rFonts w:ascii="Times New Roman" w:hAnsi="Times New Roman"/>
                <w:b w:val="0"/>
                <w:sz w:val="18"/>
                <w:szCs w:val="18"/>
              </w:rPr>
              <w:t>100</w:t>
            </w:r>
          </w:p>
        </w:tc>
        <w:tc>
          <w:tcPr>
            <w:tcW w:w="1101" w:type="dxa"/>
          </w:tcPr>
          <w:p w:rsidR="00D85462" w:rsidRPr="00A903AC" w:rsidRDefault="00D85462" w:rsidP="00D350A4">
            <w:pPr>
              <w:suppressAutoHyphens/>
              <w:jc w:val="center"/>
              <w:rPr>
                <w:rFonts w:ascii="Times New Roman" w:hAnsi="Times New Roman"/>
                <w:sz w:val="18"/>
                <w:szCs w:val="18"/>
              </w:rPr>
            </w:pPr>
            <w:r w:rsidRPr="00A903AC">
              <w:rPr>
                <w:rFonts w:ascii="Times New Roman" w:hAnsi="Times New Roman"/>
                <w:b w:val="0"/>
                <w:sz w:val="18"/>
                <w:szCs w:val="18"/>
              </w:rPr>
              <w:t>100</w:t>
            </w:r>
          </w:p>
        </w:tc>
        <w:tc>
          <w:tcPr>
            <w:tcW w:w="2126" w:type="dxa"/>
            <w:gridSpan w:val="2"/>
          </w:tcPr>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 xml:space="preserve">Федеральный закон от 12.02.1998 №28-ФЗ «О гражданской обороне», Федеральный закон от 21.12.1994 </w:t>
            </w:r>
          </w:p>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№68-ФЗ «О защите населения и территорий от чрезвычайных ситуаций природного техногенного характера», Федеральный закон от 21.12.1994</w:t>
            </w:r>
          </w:p>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lang w:val="en-US"/>
              </w:rPr>
              <w:t>69-</w:t>
            </w:r>
            <w:r w:rsidRPr="00A903AC">
              <w:rPr>
                <w:rFonts w:ascii="Times New Roman" w:hAnsi="Times New Roman"/>
                <w:b w:val="0"/>
                <w:sz w:val="18"/>
                <w:szCs w:val="18"/>
              </w:rPr>
              <w:t>ФЗ «О пожарной безопасности»</w:t>
            </w:r>
          </w:p>
        </w:tc>
        <w:tc>
          <w:tcPr>
            <w:tcW w:w="1559" w:type="dxa"/>
            <w:gridSpan w:val="2"/>
          </w:tcPr>
          <w:p w:rsidR="00D85462" w:rsidRPr="00A903AC" w:rsidRDefault="00D85462" w:rsidP="00D350A4">
            <w:pPr>
              <w:suppressAutoHyphens/>
              <w:contextualSpacing/>
              <w:jc w:val="center"/>
              <w:rPr>
                <w:rFonts w:ascii="Times New Roman" w:hAnsi="Times New Roman"/>
                <w:b w:val="0"/>
                <w:sz w:val="18"/>
                <w:szCs w:val="18"/>
              </w:rPr>
            </w:pPr>
            <w:r w:rsidRPr="00A903AC">
              <w:rPr>
                <w:rFonts w:ascii="Times New Roman" w:hAnsi="Times New Roman"/>
                <w:b w:val="0"/>
                <w:sz w:val="18"/>
                <w:szCs w:val="18"/>
              </w:rPr>
              <w:t>Администрация города</w:t>
            </w:r>
          </w:p>
        </w:tc>
        <w:tc>
          <w:tcPr>
            <w:tcW w:w="1276" w:type="dxa"/>
            <w:gridSpan w:val="2"/>
          </w:tcPr>
          <w:p w:rsidR="00D85462" w:rsidRPr="00A903AC" w:rsidRDefault="00D85462" w:rsidP="00D350A4">
            <w:pPr>
              <w:suppressAutoHyphens/>
              <w:jc w:val="center"/>
              <w:rPr>
                <w:rFonts w:ascii="Times New Roman" w:hAnsi="Times New Roman"/>
                <w:b w:val="0"/>
                <w:sz w:val="18"/>
                <w:szCs w:val="18"/>
                <w:lang w:val="en-US"/>
              </w:rPr>
            </w:pPr>
            <w:r w:rsidRPr="00A903AC">
              <w:rPr>
                <w:rFonts w:ascii="Times New Roman" w:hAnsi="Times New Roman"/>
                <w:b w:val="0"/>
                <w:sz w:val="18"/>
                <w:szCs w:val="18"/>
                <w:lang w:val="en-US"/>
              </w:rPr>
              <w:t>-</w:t>
            </w:r>
          </w:p>
        </w:tc>
        <w:tc>
          <w:tcPr>
            <w:tcW w:w="993" w:type="dxa"/>
            <w:gridSpan w:val="2"/>
            <w:shd w:val="clear" w:color="auto" w:fill="auto"/>
          </w:tcPr>
          <w:p w:rsidR="00D85462" w:rsidRPr="00A903AC" w:rsidRDefault="00D85462" w:rsidP="00D350A4">
            <w:pPr>
              <w:suppressAutoHyphens/>
              <w:jc w:val="center"/>
              <w:rPr>
                <w:rFonts w:ascii="Times New Roman" w:hAnsi="Times New Roman"/>
                <w:b w:val="0"/>
                <w:sz w:val="18"/>
                <w:szCs w:val="18"/>
                <w:lang w:val="en-US"/>
              </w:rPr>
            </w:pPr>
            <w:r w:rsidRPr="00A903AC">
              <w:rPr>
                <w:rFonts w:ascii="Times New Roman" w:hAnsi="Times New Roman"/>
                <w:b w:val="0"/>
                <w:sz w:val="18"/>
                <w:szCs w:val="18"/>
                <w:lang w:val="en-US"/>
              </w:rPr>
              <w:t>-</w:t>
            </w:r>
          </w:p>
        </w:tc>
      </w:tr>
      <w:tr w:rsidR="00D85462" w:rsidRPr="00A903AC" w:rsidTr="00D350A4">
        <w:trPr>
          <w:gridAfter w:val="2"/>
          <w:wAfter w:w="46" w:type="dxa"/>
          <w:trHeight w:val="657"/>
        </w:trPr>
        <w:tc>
          <w:tcPr>
            <w:tcW w:w="424" w:type="dxa"/>
            <w:shd w:val="clear" w:color="auto" w:fill="auto"/>
          </w:tcPr>
          <w:p w:rsidR="00D85462" w:rsidRPr="00A903AC" w:rsidRDefault="00D85462" w:rsidP="00D350A4">
            <w:pPr>
              <w:tabs>
                <w:tab w:val="left" w:pos="1620"/>
              </w:tabs>
              <w:suppressAutoHyphens/>
              <w:autoSpaceDE w:val="0"/>
              <w:autoSpaceDN w:val="0"/>
              <w:adjustRightInd w:val="0"/>
              <w:contextualSpacing/>
              <w:jc w:val="center"/>
              <w:rPr>
                <w:rFonts w:ascii="Times New Roman" w:hAnsi="Times New Roman"/>
                <w:b w:val="0"/>
                <w:sz w:val="18"/>
                <w:szCs w:val="18"/>
              </w:rPr>
            </w:pPr>
            <w:r>
              <w:rPr>
                <w:rFonts w:ascii="Times New Roman" w:hAnsi="Times New Roman"/>
                <w:b w:val="0"/>
                <w:sz w:val="18"/>
                <w:szCs w:val="18"/>
              </w:rPr>
              <w:t>2</w:t>
            </w:r>
          </w:p>
        </w:tc>
        <w:tc>
          <w:tcPr>
            <w:tcW w:w="1562" w:type="dxa"/>
            <w:shd w:val="clear" w:color="auto" w:fill="auto"/>
          </w:tcPr>
          <w:p w:rsidR="00D85462" w:rsidRPr="00A903AC" w:rsidRDefault="00D85462" w:rsidP="00D350A4">
            <w:pPr>
              <w:contextualSpacing/>
              <w:rPr>
                <w:rFonts w:ascii="Times New Roman" w:hAnsi="Times New Roman"/>
                <w:b w:val="0"/>
                <w:sz w:val="18"/>
                <w:szCs w:val="18"/>
              </w:rPr>
            </w:pPr>
            <w:r w:rsidRPr="00A903AC">
              <w:rPr>
                <w:rFonts w:ascii="Times New Roman" w:hAnsi="Times New Roman"/>
                <w:b w:val="0"/>
                <w:sz w:val="18"/>
                <w:szCs w:val="18"/>
              </w:rPr>
              <w:t>Обеспечение условий для выполнения функций и полномочий, возложенных на МКУ «Единая дежурно-диспетчерская служба» города Нефтеюганска (ежегодно)</w:t>
            </w:r>
          </w:p>
        </w:tc>
        <w:tc>
          <w:tcPr>
            <w:tcW w:w="992" w:type="dxa"/>
          </w:tcPr>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w:t>
            </w:r>
          </w:p>
        </w:tc>
        <w:tc>
          <w:tcPr>
            <w:tcW w:w="852" w:type="dxa"/>
          </w:tcPr>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w:t>
            </w:r>
          </w:p>
        </w:tc>
        <w:tc>
          <w:tcPr>
            <w:tcW w:w="990" w:type="dxa"/>
            <w:shd w:val="clear" w:color="auto" w:fill="auto"/>
          </w:tcPr>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w:t>
            </w:r>
          </w:p>
        </w:tc>
        <w:tc>
          <w:tcPr>
            <w:tcW w:w="709" w:type="dxa"/>
            <w:shd w:val="clear" w:color="auto" w:fill="auto"/>
          </w:tcPr>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100</w:t>
            </w:r>
          </w:p>
        </w:tc>
        <w:tc>
          <w:tcPr>
            <w:tcW w:w="596" w:type="dxa"/>
          </w:tcPr>
          <w:p w:rsidR="00D85462" w:rsidRPr="00A903AC" w:rsidRDefault="00D85462" w:rsidP="00D350A4">
            <w:pPr>
              <w:suppressAutoHyphens/>
              <w:jc w:val="center"/>
              <w:rPr>
                <w:rFonts w:ascii="Times New Roman" w:hAnsi="Times New Roman"/>
                <w:sz w:val="18"/>
                <w:szCs w:val="18"/>
              </w:rPr>
            </w:pPr>
            <w:r>
              <w:rPr>
                <w:rFonts w:ascii="Times New Roman" w:hAnsi="Times New Roman"/>
                <w:b w:val="0"/>
                <w:sz w:val="18"/>
                <w:szCs w:val="18"/>
              </w:rPr>
              <w:t>2023</w:t>
            </w:r>
          </w:p>
        </w:tc>
        <w:tc>
          <w:tcPr>
            <w:tcW w:w="566" w:type="dxa"/>
          </w:tcPr>
          <w:p w:rsidR="00D85462" w:rsidRPr="00A903AC" w:rsidRDefault="00D85462" w:rsidP="00D350A4">
            <w:pPr>
              <w:suppressAutoHyphens/>
              <w:jc w:val="center"/>
              <w:rPr>
                <w:rFonts w:ascii="Times New Roman" w:hAnsi="Times New Roman"/>
                <w:sz w:val="18"/>
                <w:szCs w:val="18"/>
              </w:rPr>
            </w:pPr>
            <w:r w:rsidRPr="00A903AC">
              <w:rPr>
                <w:rFonts w:ascii="Times New Roman" w:hAnsi="Times New Roman"/>
                <w:b w:val="0"/>
                <w:sz w:val="18"/>
                <w:szCs w:val="18"/>
              </w:rPr>
              <w:t>100</w:t>
            </w:r>
          </w:p>
        </w:tc>
        <w:tc>
          <w:tcPr>
            <w:tcW w:w="565" w:type="dxa"/>
          </w:tcPr>
          <w:p w:rsidR="00D85462" w:rsidRPr="00A903AC" w:rsidRDefault="00D85462" w:rsidP="00D350A4">
            <w:pPr>
              <w:suppressAutoHyphens/>
              <w:jc w:val="center"/>
              <w:rPr>
                <w:rFonts w:ascii="Times New Roman" w:hAnsi="Times New Roman"/>
                <w:sz w:val="18"/>
                <w:szCs w:val="18"/>
              </w:rPr>
            </w:pPr>
            <w:r w:rsidRPr="00A903AC">
              <w:rPr>
                <w:rFonts w:ascii="Times New Roman" w:hAnsi="Times New Roman"/>
                <w:b w:val="0"/>
                <w:sz w:val="18"/>
                <w:szCs w:val="18"/>
              </w:rPr>
              <w:t>100</w:t>
            </w:r>
          </w:p>
        </w:tc>
        <w:tc>
          <w:tcPr>
            <w:tcW w:w="565" w:type="dxa"/>
          </w:tcPr>
          <w:p w:rsidR="00D85462" w:rsidRPr="00A903AC" w:rsidRDefault="00D85462" w:rsidP="00D350A4">
            <w:pPr>
              <w:suppressAutoHyphens/>
              <w:jc w:val="center"/>
              <w:rPr>
                <w:rFonts w:ascii="Times New Roman" w:hAnsi="Times New Roman"/>
                <w:sz w:val="18"/>
                <w:szCs w:val="18"/>
              </w:rPr>
            </w:pPr>
            <w:r w:rsidRPr="00A903AC">
              <w:rPr>
                <w:rFonts w:ascii="Times New Roman" w:hAnsi="Times New Roman"/>
                <w:b w:val="0"/>
                <w:sz w:val="18"/>
                <w:szCs w:val="18"/>
              </w:rPr>
              <w:t>100</w:t>
            </w:r>
          </w:p>
        </w:tc>
        <w:tc>
          <w:tcPr>
            <w:tcW w:w="685" w:type="dxa"/>
          </w:tcPr>
          <w:p w:rsidR="00D85462" w:rsidRPr="00A903AC" w:rsidRDefault="00D85462" w:rsidP="00D350A4">
            <w:pPr>
              <w:suppressAutoHyphens/>
              <w:jc w:val="center"/>
              <w:rPr>
                <w:rFonts w:ascii="Times New Roman" w:hAnsi="Times New Roman"/>
                <w:sz w:val="18"/>
                <w:szCs w:val="18"/>
              </w:rPr>
            </w:pPr>
            <w:r w:rsidRPr="00A903AC">
              <w:rPr>
                <w:rFonts w:ascii="Times New Roman" w:hAnsi="Times New Roman"/>
                <w:b w:val="0"/>
                <w:sz w:val="18"/>
                <w:szCs w:val="18"/>
              </w:rPr>
              <w:t>100</w:t>
            </w:r>
          </w:p>
        </w:tc>
        <w:tc>
          <w:tcPr>
            <w:tcW w:w="1101" w:type="dxa"/>
          </w:tcPr>
          <w:p w:rsidR="00D85462" w:rsidRPr="00A903AC" w:rsidRDefault="00D85462" w:rsidP="00D350A4">
            <w:pPr>
              <w:suppressAutoHyphens/>
              <w:jc w:val="center"/>
              <w:rPr>
                <w:rFonts w:ascii="Times New Roman" w:hAnsi="Times New Roman"/>
                <w:sz w:val="18"/>
                <w:szCs w:val="18"/>
              </w:rPr>
            </w:pPr>
            <w:r w:rsidRPr="00A903AC">
              <w:rPr>
                <w:rFonts w:ascii="Times New Roman" w:hAnsi="Times New Roman"/>
                <w:b w:val="0"/>
                <w:sz w:val="18"/>
                <w:szCs w:val="18"/>
              </w:rPr>
              <w:t>100</w:t>
            </w:r>
          </w:p>
        </w:tc>
        <w:tc>
          <w:tcPr>
            <w:tcW w:w="2126" w:type="dxa"/>
            <w:gridSpan w:val="2"/>
          </w:tcPr>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 xml:space="preserve">Федеральный закон от 21.12.1994 </w:t>
            </w:r>
          </w:p>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№68-ФЗ «О защите населения и территорий от чрезвычайных ситуаций природного техногенного характера»</w:t>
            </w:r>
          </w:p>
        </w:tc>
        <w:tc>
          <w:tcPr>
            <w:tcW w:w="1559" w:type="dxa"/>
            <w:gridSpan w:val="2"/>
          </w:tcPr>
          <w:p w:rsidR="00D85462" w:rsidRPr="00A903AC" w:rsidRDefault="00D85462" w:rsidP="00D350A4">
            <w:pPr>
              <w:suppressAutoHyphens/>
              <w:contextualSpacing/>
              <w:jc w:val="center"/>
              <w:rPr>
                <w:rFonts w:ascii="Times New Roman" w:eastAsia="Calibri" w:hAnsi="Times New Roman"/>
                <w:b w:val="0"/>
                <w:sz w:val="18"/>
                <w:szCs w:val="18"/>
              </w:rPr>
            </w:pPr>
            <w:r w:rsidRPr="00A903AC">
              <w:rPr>
                <w:rFonts w:ascii="Times New Roman" w:eastAsia="Calibri" w:hAnsi="Times New Roman"/>
                <w:b w:val="0"/>
                <w:sz w:val="18"/>
                <w:szCs w:val="18"/>
              </w:rPr>
              <w:t>департамент жилищно-коммунального хозяйства администрации города</w:t>
            </w:r>
          </w:p>
        </w:tc>
        <w:tc>
          <w:tcPr>
            <w:tcW w:w="1276" w:type="dxa"/>
            <w:gridSpan w:val="2"/>
          </w:tcPr>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w:t>
            </w:r>
          </w:p>
        </w:tc>
        <w:tc>
          <w:tcPr>
            <w:tcW w:w="993" w:type="dxa"/>
            <w:gridSpan w:val="2"/>
            <w:shd w:val="clear" w:color="auto" w:fill="auto"/>
          </w:tcPr>
          <w:p w:rsidR="00D85462" w:rsidRPr="00A903AC" w:rsidRDefault="00D85462" w:rsidP="00D350A4">
            <w:pPr>
              <w:suppressAutoHyphens/>
              <w:jc w:val="center"/>
              <w:rPr>
                <w:rFonts w:ascii="Times New Roman" w:hAnsi="Times New Roman"/>
                <w:b w:val="0"/>
                <w:sz w:val="18"/>
                <w:szCs w:val="18"/>
              </w:rPr>
            </w:pPr>
            <w:r w:rsidRPr="00A903AC">
              <w:rPr>
                <w:rFonts w:ascii="Times New Roman" w:hAnsi="Times New Roman"/>
                <w:b w:val="0"/>
                <w:sz w:val="18"/>
                <w:szCs w:val="18"/>
              </w:rPr>
              <w:t>-</w:t>
            </w:r>
          </w:p>
        </w:tc>
      </w:tr>
    </w:tbl>
    <w:p w:rsidR="008F120C" w:rsidRDefault="008F120C">
      <w:pPr>
        <w:tabs>
          <w:tab w:val="left" w:pos="13183"/>
          <w:tab w:val="left" w:pos="13608"/>
        </w:tabs>
        <w:ind w:right="-456"/>
        <w:contextualSpacing/>
        <w:jc w:val="right"/>
        <w:rPr>
          <w:rFonts w:ascii="Times New Roman" w:hAnsi="Times New Roman"/>
          <w:b w:val="0"/>
          <w:sz w:val="28"/>
          <w:szCs w:val="28"/>
        </w:rPr>
      </w:pPr>
    </w:p>
    <w:p w:rsidR="008F120C" w:rsidRDefault="008F120C">
      <w:pPr>
        <w:tabs>
          <w:tab w:val="left" w:pos="13183"/>
          <w:tab w:val="left" w:pos="13608"/>
        </w:tabs>
        <w:ind w:right="-456"/>
        <w:contextualSpacing/>
        <w:jc w:val="right"/>
        <w:rPr>
          <w:rFonts w:ascii="Times New Roman" w:hAnsi="Times New Roman"/>
          <w:b w:val="0"/>
          <w:sz w:val="28"/>
          <w:szCs w:val="28"/>
        </w:rPr>
      </w:pPr>
    </w:p>
    <w:p w:rsidR="008F120C" w:rsidRDefault="008F120C">
      <w:pPr>
        <w:tabs>
          <w:tab w:val="left" w:pos="13183"/>
          <w:tab w:val="left" w:pos="13608"/>
        </w:tabs>
        <w:ind w:right="-456"/>
        <w:contextualSpacing/>
        <w:jc w:val="right"/>
        <w:rPr>
          <w:rFonts w:ascii="Times New Roman" w:hAnsi="Times New Roman"/>
          <w:b w:val="0"/>
          <w:sz w:val="28"/>
          <w:szCs w:val="28"/>
        </w:rPr>
      </w:pPr>
    </w:p>
    <w:p w:rsidR="008F120C" w:rsidRDefault="008F120C">
      <w:pPr>
        <w:tabs>
          <w:tab w:val="left" w:pos="13183"/>
          <w:tab w:val="left" w:pos="13608"/>
        </w:tabs>
        <w:ind w:right="-456"/>
        <w:contextualSpacing/>
        <w:jc w:val="right"/>
        <w:rPr>
          <w:rFonts w:ascii="Times New Roman" w:hAnsi="Times New Roman"/>
          <w:b w:val="0"/>
          <w:sz w:val="28"/>
          <w:szCs w:val="28"/>
        </w:rPr>
      </w:pPr>
    </w:p>
    <w:p w:rsidR="00D85462" w:rsidRDefault="00D85462" w:rsidP="00D13AD5">
      <w:pPr>
        <w:ind w:right="-597"/>
        <w:contextualSpacing/>
        <w:rPr>
          <w:rFonts w:ascii="Times New Roman" w:hAnsi="Times New Roman"/>
          <w:b w:val="0"/>
          <w:sz w:val="28"/>
          <w:szCs w:val="28"/>
        </w:rPr>
      </w:pPr>
    </w:p>
    <w:p w:rsidR="00D13AD5" w:rsidRDefault="00D13AD5" w:rsidP="00D13AD5">
      <w:pPr>
        <w:ind w:right="-597"/>
        <w:contextualSpacing/>
        <w:rPr>
          <w:rFonts w:ascii="Times New Roman" w:hAnsi="Times New Roman"/>
          <w:b w:val="0"/>
          <w:sz w:val="28"/>
          <w:szCs w:val="28"/>
        </w:rPr>
      </w:pPr>
    </w:p>
    <w:p w:rsidR="00D85462" w:rsidRDefault="00D85462" w:rsidP="00D85462">
      <w:pPr>
        <w:ind w:right="-597"/>
        <w:contextualSpacing/>
        <w:jc w:val="center"/>
        <w:rPr>
          <w:rFonts w:ascii="Times New Roman" w:hAnsi="Times New Roman"/>
          <w:b w:val="0"/>
          <w:sz w:val="28"/>
          <w:szCs w:val="28"/>
        </w:rPr>
      </w:pPr>
      <w:r w:rsidRPr="002B4C84">
        <w:rPr>
          <w:rFonts w:ascii="Times New Roman" w:hAnsi="Times New Roman"/>
          <w:b w:val="0"/>
          <w:sz w:val="28"/>
          <w:szCs w:val="28"/>
        </w:rPr>
        <w:lastRenderedPageBreak/>
        <w:t>Прокси-показатели муниципальной программы в 202</w:t>
      </w:r>
      <w:r>
        <w:rPr>
          <w:rFonts w:ascii="Times New Roman" w:hAnsi="Times New Roman"/>
          <w:b w:val="0"/>
          <w:sz w:val="28"/>
          <w:szCs w:val="28"/>
        </w:rPr>
        <w:t>6</w:t>
      </w:r>
      <w:r w:rsidRPr="002B4C84">
        <w:rPr>
          <w:rFonts w:ascii="Times New Roman" w:hAnsi="Times New Roman"/>
          <w:b w:val="0"/>
          <w:sz w:val="28"/>
          <w:szCs w:val="28"/>
        </w:rPr>
        <w:t xml:space="preserve"> году</w:t>
      </w:r>
    </w:p>
    <w:p w:rsidR="00D85462" w:rsidRDefault="00D85462" w:rsidP="00D85462">
      <w:pPr>
        <w:ind w:right="-597"/>
        <w:contextualSpacing/>
        <w:jc w:val="center"/>
        <w:rPr>
          <w:rFonts w:ascii="Times New Roman" w:hAnsi="Times New Roman"/>
          <w:b w:val="0"/>
          <w:sz w:val="28"/>
          <w:szCs w:val="28"/>
        </w:rPr>
      </w:pPr>
    </w:p>
    <w:tbl>
      <w:tblPr>
        <w:tblW w:w="15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345"/>
        <w:gridCol w:w="1276"/>
        <w:gridCol w:w="1444"/>
        <w:gridCol w:w="1018"/>
        <w:gridCol w:w="1082"/>
        <w:gridCol w:w="1079"/>
        <w:gridCol w:w="1028"/>
        <w:gridCol w:w="979"/>
        <w:gridCol w:w="1024"/>
        <w:gridCol w:w="3300"/>
      </w:tblGrid>
      <w:tr w:rsidR="00D85462" w:rsidRPr="00991D9D" w:rsidTr="00D350A4">
        <w:trPr>
          <w:trHeight w:val="563"/>
        </w:trPr>
        <w:tc>
          <w:tcPr>
            <w:tcW w:w="627" w:type="dxa"/>
            <w:vMerge w:val="restart"/>
            <w:shd w:val="clear" w:color="auto" w:fill="auto"/>
          </w:tcPr>
          <w:p w:rsidR="00D85462" w:rsidRPr="0021424D" w:rsidRDefault="00D85462" w:rsidP="00D350A4">
            <w:pPr>
              <w:widowControl w:val="0"/>
              <w:contextualSpacing/>
              <w:jc w:val="center"/>
              <w:rPr>
                <w:rFonts w:ascii="Times New Roman" w:hAnsi="Times New Roman"/>
                <w:b w:val="0"/>
              </w:rPr>
            </w:pPr>
            <w:r w:rsidRPr="0021424D">
              <w:rPr>
                <w:rFonts w:ascii="Times New Roman" w:hAnsi="Times New Roman"/>
                <w:b w:val="0"/>
              </w:rPr>
              <w:t>№</w:t>
            </w:r>
          </w:p>
          <w:p w:rsidR="00D85462" w:rsidRPr="0021424D" w:rsidRDefault="00D85462" w:rsidP="00D350A4">
            <w:pPr>
              <w:widowControl w:val="0"/>
              <w:contextualSpacing/>
              <w:jc w:val="center"/>
              <w:rPr>
                <w:rFonts w:ascii="Times New Roman" w:hAnsi="Times New Roman"/>
                <w:b w:val="0"/>
              </w:rPr>
            </w:pPr>
            <w:r w:rsidRPr="0021424D">
              <w:rPr>
                <w:rFonts w:ascii="Times New Roman" w:hAnsi="Times New Roman"/>
                <w:b w:val="0"/>
              </w:rPr>
              <w:t>п/п</w:t>
            </w:r>
          </w:p>
          <w:p w:rsidR="00D85462" w:rsidRPr="0021424D" w:rsidRDefault="00D85462" w:rsidP="00D350A4">
            <w:pPr>
              <w:contextualSpacing/>
              <w:jc w:val="center"/>
              <w:rPr>
                <w:rFonts w:ascii="Times New Roman" w:hAnsi="Times New Roman"/>
                <w:b w:val="0"/>
              </w:rPr>
            </w:pPr>
          </w:p>
        </w:tc>
        <w:tc>
          <w:tcPr>
            <w:tcW w:w="2345" w:type="dxa"/>
            <w:vMerge w:val="restart"/>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Наименование</w:t>
            </w:r>
          </w:p>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показателя</w:t>
            </w:r>
          </w:p>
          <w:p w:rsidR="00D85462" w:rsidRPr="0021424D" w:rsidRDefault="00D85462" w:rsidP="00D350A4">
            <w:pPr>
              <w:ind w:right="-597"/>
              <w:contextualSpacing/>
              <w:jc w:val="center"/>
              <w:rPr>
                <w:rFonts w:ascii="Times New Roman" w:hAnsi="Times New Roman"/>
                <w:b w:val="0"/>
              </w:rPr>
            </w:pPr>
          </w:p>
        </w:tc>
        <w:tc>
          <w:tcPr>
            <w:tcW w:w="1276" w:type="dxa"/>
            <w:vMerge w:val="restart"/>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Признак</w:t>
            </w:r>
          </w:p>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возрастания</w:t>
            </w:r>
          </w:p>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/убывания</w:t>
            </w:r>
          </w:p>
        </w:tc>
        <w:tc>
          <w:tcPr>
            <w:tcW w:w="1444" w:type="dxa"/>
            <w:vMerge w:val="restart"/>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Единица</w:t>
            </w:r>
          </w:p>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Измерения</w:t>
            </w:r>
          </w:p>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(по ОКЕИ)</w:t>
            </w:r>
          </w:p>
        </w:tc>
        <w:tc>
          <w:tcPr>
            <w:tcW w:w="2100" w:type="dxa"/>
            <w:gridSpan w:val="2"/>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Базовое значение</w:t>
            </w:r>
          </w:p>
        </w:tc>
        <w:tc>
          <w:tcPr>
            <w:tcW w:w="4110" w:type="dxa"/>
            <w:gridSpan w:val="4"/>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Значение показателя по</w:t>
            </w:r>
          </w:p>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кварталам /месяцам</w:t>
            </w:r>
          </w:p>
        </w:tc>
        <w:tc>
          <w:tcPr>
            <w:tcW w:w="3300" w:type="dxa"/>
            <w:vMerge w:val="restart"/>
            <w:shd w:val="clear" w:color="auto" w:fill="auto"/>
          </w:tcPr>
          <w:p w:rsidR="00D85462" w:rsidRPr="0021424D" w:rsidRDefault="00D85462" w:rsidP="00D350A4">
            <w:pPr>
              <w:contextualSpacing/>
              <w:jc w:val="center"/>
              <w:rPr>
                <w:rFonts w:ascii="Times New Roman" w:hAnsi="Times New Roman"/>
                <w:b w:val="0"/>
              </w:rPr>
            </w:pPr>
          </w:p>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Ответственный за достижение</w:t>
            </w:r>
          </w:p>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показателя</w:t>
            </w:r>
          </w:p>
        </w:tc>
      </w:tr>
      <w:tr w:rsidR="00D85462" w:rsidRPr="00991D9D" w:rsidTr="00D350A4">
        <w:trPr>
          <w:trHeight w:val="653"/>
        </w:trPr>
        <w:tc>
          <w:tcPr>
            <w:tcW w:w="627" w:type="dxa"/>
            <w:vMerge/>
            <w:shd w:val="clear" w:color="auto" w:fill="auto"/>
          </w:tcPr>
          <w:p w:rsidR="00D85462" w:rsidRPr="0021424D" w:rsidRDefault="00D85462" w:rsidP="00D350A4">
            <w:pPr>
              <w:ind w:left="22" w:right="-468"/>
              <w:contextualSpacing/>
              <w:jc w:val="center"/>
              <w:rPr>
                <w:rFonts w:ascii="Times New Roman" w:hAnsi="Times New Roman"/>
                <w:b w:val="0"/>
              </w:rPr>
            </w:pPr>
          </w:p>
        </w:tc>
        <w:tc>
          <w:tcPr>
            <w:tcW w:w="2345" w:type="dxa"/>
            <w:vMerge/>
            <w:shd w:val="clear" w:color="auto" w:fill="auto"/>
          </w:tcPr>
          <w:p w:rsidR="00D85462" w:rsidRPr="0021424D" w:rsidRDefault="00D85462" w:rsidP="00D350A4">
            <w:pPr>
              <w:ind w:right="-597"/>
              <w:contextualSpacing/>
              <w:jc w:val="center"/>
              <w:rPr>
                <w:rFonts w:ascii="Times New Roman" w:hAnsi="Times New Roman"/>
                <w:b w:val="0"/>
              </w:rPr>
            </w:pPr>
          </w:p>
        </w:tc>
        <w:tc>
          <w:tcPr>
            <w:tcW w:w="1276" w:type="dxa"/>
            <w:vMerge/>
            <w:shd w:val="clear" w:color="auto" w:fill="auto"/>
          </w:tcPr>
          <w:p w:rsidR="00D85462" w:rsidRPr="0021424D" w:rsidRDefault="00D85462" w:rsidP="00D350A4">
            <w:pPr>
              <w:contextualSpacing/>
              <w:jc w:val="center"/>
              <w:rPr>
                <w:rFonts w:ascii="Times New Roman" w:hAnsi="Times New Roman"/>
                <w:b w:val="0"/>
              </w:rPr>
            </w:pPr>
          </w:p>
        </w:tc>
        <w:tc>
          <w:tcPr>
            <w:tcW w:w="1444" w:type="dxa"/>
            <w:vMerge/>
            <w:shd w:val="clear" w:color="auto" w:fill="auto"/>
          </w:tcPr>
          <w:p w:rsidR="00D85462" w:rsidRPr="0021424D" w:rsidRDefault="00D85462" w:rsidP="00D350A4">
            <w:pPr>
              <w:contextualSpacing/>
              <w:jc w:val="center"/>
              <w:rPr>
                <w:rFonts w:ascii="Times New Roman" w:hAnsi="Times New Roman"/>
                <w:b w:val="0"/>
              </w:rPr>
            </w:pPr>
          </w:p>
        </w:tc>
        <w:tc>
          <w:tcPr>
            <w:tcW w:w="1018" w:type="dxa"/>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значение</w:t>
            </w:r>
          </w:p>
        </w:tc>
        <w:tc>
          <w:tcPr>
            <w:tcW w:w="1082" w:type="dxa"/>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год</w:t>
            </w:r>
          </w:p>
        </w:tc>
        <w:tc>
          <w:tcPr>
            <w:tcW w:w="1079" w:type="dxa"/>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1 кв.</w:t>
            </w:r>
          </w:p>
        </w:tc>
        <w:tc>
          <w:tcPr>
            <w:tcW w:w="1028" w:type="dxa"/>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2 кв.</w:t>
            </w:r>
          </w:p>
        </w:tc>
        <w:tc>
          <w:tcPr>
            <w:tcW w:w="979" w:type="dxa"/>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3 кв.</w:t>
            </w:r>
          </w:p>
        </w:tc>
        <w:tc>
          <w:tcPr>
            <w:tcW w:w="1024" w:type="dxa"/>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4 кв.</w:t>
            </w:r>
          </w:p>
        </w:tc>
        <w:tc>
          <w:tcPr>
            <w:tcW w:w="3300" w:type="dxa"/>
            <w:vMerge/>
            <w:shd w:val="clear" w:color="auto" w:fill="auto"/>
          </w:tcPr>
          <w:p w:rsidR="00D85462" w:rsidRPr="0021424D" w:rsidRDefault="00D85462" w:rsidP="00D350A4">
            <w:pPr>
              <w:ind w:right="-597"/>
              <w:contextualSpacing/>
              <w:jc w:val="center"/>
              <w:rPr>
                <w:rFonts w:ascii="Times New Roman" w:hAnsi="Times New Roman"/>
                <w:b w:val="0"/>
              </w:rPr>
            </w:pPr>
          </w:p>
        </w:tc>
      </w:tr>
      <w:tr w:rsidR="00D85462" w:rsidRPr="00223194" w:rsidTr="00D350A4">
        <w:tc>
          <w:tcPr>
            <w:tcW w:w="627" w:type="dxa"/>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1</w:t>
            </w:r>
          </w:p>
        </w:tc>
        <w:tc>
          <w:tcPr>
            <w:tcW w:w="14575" w:type="dxa"/>
            <w:gridSpan w:val="10"/>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Показатель муниципальной программы: «Организация и проведение мероприятий по гражданской обороне, защите населения и территорий города Нефтеюганска от чрезвычайных ситуаций (ежегодно).</w:t>
            </w:r>
          </w:p>
        </w:tc>
      </w:tr>
      <w:tr w:rsidR="00D85462" w:rsidRPr="00223194" w:rsidTr="00D350A4">
        <w:tc>
          <w:tcPr>
            <w:tcW w:w="627" w:type="dxa"/>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1.1</w:t>
            </w:r>
          </w:p>
        </w:tc>
        <w:tc>
          <w:tcPr>
            <w:tcW w:w="2345" w:type="dxa"/>
            <w:shd w:val="clear" w:color="auto" w:fill="auto"/>
          </w:tcPr>
          <w:p w:rsidR="00D85462" w:rsidRPr="0021424D" w:rsidRDefault="00D85462" w:rsidP="00D350A4">
            <w:pPr>
              <w:contextualSpacing/>
              <w:jc w:val="both"/>
              <w:rPr>
                <w:rFonts w:ascii="Times New Roman" w:hAnsi="Times New Roman"/>
                <w:b w:val="0"/>
              </w:rPr>
            </w:pPr>
            <w:r w:rsidRPr="0021424D">
              <w:rPr>
                <w:rFonts w:ascii="Times New Roman" w:eastAsia="Calibri" w:hAnsi="Times New Roman"/>
                <w:b w:val="0"/>
                <w:color w:val="000000"/>
              </w:rPr>
              <w:t>Снижение рисков и смягчение последствий чрезвычайных ситуаций на территории города Нефтеюганска</w:t>
            </w:r>
            <w:r w:rsidRPr="0021424D">
              <w:rPr>
                <w:rFonts w:ascii="Times New Roman" w:eastAsia="Calibri" w:hAnsi="Times New Roman"/>
                <w:b w:val="0"/>
                <w:lang w:eastAsia="en-US"/>
              </w:rPr>
              <w:t>.</w:t>
            </w:r>
          </w:p>
        </w:tc>
        <w:tc>
          <w:tcPr>
            <w:tcW w:w="1276" w:type="dxa"/>
            <w:shd w:val="clear" w:color="auto" w:fill="auto"/>
          </w:tcPr>
          <w:p w:rsidR="00D85462" w:rsidRPr="0021424D" w:rsidRDefault="00D85462" w:rsidP="00D350A4">
            <w:pPr>
              <w:contextualSpacing/>
              <w:jc w:val="center"/>
              <w:rPr>
                <w:rFonts w:ascii="Times New Roman" w:hAnsi="Times New Roman"/>
                <w:b w:val="0"/>
                <w:lang w:val="en-US"/>
              </w:rPr>
            </w:pPr>
            <w:r w:rsidRPr="0021424D">
              <w:rPr>
                <w:rFonts w:ascii="Times New Roman" w:hAnsi="Times New Roman"/>
                <w:b w:val="0"/>
                <w:lang w:val="en-US"/>
              </w:rPr>
              <w:t>-</w:t>
            </w:r>
          </w:p>
        </w:tc>
        <w:tc>
          <w:tcPr>
            <w:tcW w:w="1444" w:type="dxa"/>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w:t>
            </w:r>
          </w:p>
        </w:tc>
        <w:tc>
          <w:tcPr>
            <w:tcW w:w="1018" w:type="dxa"/>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100</w:t>
            </w:r>
          </w:p>
        </w:tc>
        <w:tc>
          <w:tcPr>
            <w:tcW w:w="1082" w:type="dxa"/>
            <w:shd w:val="clear" w:color="auto" w:fill="auto"/>
          </w:tcPr>
          <w:p w:rsidR="00D85462" w:rsidRPr="0021424D" w:rsidRDefault="00D85462" w:rsidP="00D350A4">
            <w:pPr>
              <w:contextualSpacing/>
              <w:jc w:val="center"/>
              <w:rPr>
                <w:rFonts w:ascii="Times New Roman" w:hAnsi="Times New Roman"/>
                <w:b w:val="0"/>
              </w:rPr>
            </w:pPr>
            <w:r w:rsidRPr="0021424D">
              <w:rPr>
                <w:rFonts w:ascii="Times New Roman" w:hAnsi="Times New Roman"/>
                <w:b w:val="0"/>
              </w:rPr>
              <w:t>2023</w:t>
            </w:r>
          </w:p>
        </w:tc>
        <w:tc>
          <w:tcPr>
            <w:tcW w:w="1079" w:type="dxa"/>
            <w:shd w:val="clear" w:color="auto" w:fill="auto"/>
          </w:tcPr>
          <w:p w:rsidR="00D85462" w:rsidRPr="00223194" w:rsidRDefault="00D85462" w:rsidP="00D350A4">
            <w:pPr>
              <w:jc w:val="center"/>
            </w:pPr>
            <w:r w:rsidRPr="0021424D">
              <w:rPr>
                <w:rFonts w:ascii="Times New Roman" w:hAnsi="Times New Roman"/>
                <w:b w:val="0"/>
              </w:rPr>
              <w:t>-</w:t>
            </w:r>
          </w:p>
        </w:tc>
        <w:tc>
          <w:tcPr>
            <w:tcW w:w="1028" w:type="dxa"/>
            <w:shd w:val="clear" w:color="auto" w:fill="auto"/>
          </w:tcPr>
          <w:p w:rsidR="00D85462" w:rsidRPr="00223194" w:rsidRDefault="00D85462" w:rsidP="00D350A4">
            <w:pPr>
              <w:jc w:val="center"/>
            </w:pPr>
            <w:r w:rsidRPr="0021424D">
              <w:rPr>
                <w:rFonts w:ascii="Times New Roman" w:hAnsi="Times New Roman"/>
                <w:b w:val="0"/>
              </w:rPr>
              <w:t>100</w:t>
            </w:r>
          </w:p>
        </w:tc>
        <w:tc>
          <w:tcPr>
            <w:tcW w:w="979" w:type="dxa"/>
            <w:shd w:val="clear" w:color="auto" w:fill="auto"/>
          </w:tcPr>
          <w:p w:rsidR="00D85462" w:rsidRPr="00223194" w:rsidRDefault="00D85462" w:rsidP="00D350A4">
            <w:pPr>
              <w:jc w:val="center"/>
            </w:pPr>
            <w:r w:rsidRPr="0021424D">
              <w:rPr>
                <w:rFonts w:ascii="Times New Roman" w:hAnsi="Times New Roman"/>
                <w:b w:val="0"/>
              </w:rPr>
              <w:t>-</w:t>
            </w:r>
          </w:p>
        </w:tc>
        <w:tc>
          <w:tcPr>
            <w:tcW w:w="1024" w:type="dxa"/>
            <w:shd w:val="clear" w:color="auto" w:fill="auto"/>
          </w:tcPr>
          <w:p w:rsidR="00D85462" w:rsidRPr="00223194" w:rsidRDefault="00D85462" w:rsidP="00D350A4">
            <w:pPr>
              <w:jc w:val="center"/>
            </w:pPr>
            <w:r w:rsidRPr="0021424D">
              <w:rPr>
                <w:rFonts w:ascii="Times New Roman" w:hAnsi="Times New Roman"/>
                <w:b w:val="0"/>
              </w:rPr>
              <w:t>-</w:t>
            </w:r>
          </w:p>
        </w:tc>
        <w:tc>
          <w:tcPr>
            <w:tcW w:w="3300" w:type="dxa"/>
            <w:shd w:val="clear" w:color="auto" w:fill="auto"/>
          </w:tcPr>
          <w:p w:rsidR="00D85462" w:rsidRPr="0021424D" w:rsidRDefault="00D85462" w:rsidP="00D350A4">
            <w:pPr>
              <w:widowControl w:val="0"/>
              <w:tabs>
                <w:tab w:val="left" w:pos="851"/>
                <w:tab w:val="left" w:pos="1134"/>
              </w:tabs>
              <w:autoSpaceDE w:val="0"/>
              <w:autoSpaceDN w:val="0"/>
              <w:adjustRightInd w:val="0"/>
              <w:contextualSpacing/>
              <w:jc w:val="center"/>
              <w:rPr>
                <w:rFonts w:ascii="Times New Roman" w:hAnsi="Times New Roman"/>
                <w:b w:val="0"/>
              </w:rPr>
            </w:pPr>
            <w:r w:rsidRPr="0021424D">
              <w:rPr>
                <w:rFonts w:ascii="Times New Roman" w:hAnsi="Times New Roman"/>
                <w:b w:val="0"/>
              </w:rPr>
              <w:t>Администрация города,</w:t>
            </w:r>
          </w:p>
          <w:p w:rsidR="00D85462" w:rsidRPr="0021424D" w:rsidRDefault="00D85462" w:rsidP="00D350A4">
            <w:pPr>
              <w:contextualSpacing/>
              <w:jc w:val="center"/>
              <w:rPr>
                <w:rFonts w:ascii="Times New Roman" w:hAnsi="Times New Roman"/>
                <w:b w:val="0"/>
              </w:rPr>
            </w:pPr>
          </w:p>
        </w:tc>
      </w:tr>
    </w:tbl>
    <w:p w:rsidR="00D85462" w:rsidRDefault="00D85462"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13AD5" w:rsidRDefault="00D13AD5" w:rsidP="00D85462">
      <w:pPr>
        <w:ind w:right="-597"/>
        <w:contextualSpacing/>
        <w:jc w:val="center"/>
        <w:rPr>
          <w:rFonts w:ascii="Times New Roman" w:hAnsi="Times New Roman"/>
          <w:b w:val="0"/>
          <w:sz w:val="28"/>
          <w:szCs w:val="28"/>
        </w:rPr>
      </w:pPr>
    </w:p>
    <w:p w:rsidR="00D85462" w:rsidRDefault="00D85462" w:rsidP="00D85462">
      <w:pPr>
        <w:ind w:right="-597"/>
        <w:contextualSpacing/>
        <w:jc w:val="center"/>
        <w:rPr>
          <w:rFonts w:ascii="Times New Roman" w:hAnsi="Times New Roman"/>
          <w:b w:val="0"/>
          <w:sz w:val="28"/>
          <w:szCs w:val="28"/>
        </w:rPr>
      </w:pPr>
      <w:r>
        <w:rPr>
          <w:rFonts w:ascii="Times New Roman" w:hAnsi="Times New Roman"/>
          <w:b w:val="0"/>
          <w:sz w:val="28"/>
          <w:szCs w:val="28"/>
        </w:rPr>
        <w:lastRenderedPageBreak/>
        <w:t>План достижения показателей муниципальной программы в 2026 году</w:t>
      </w:r>
    </w:p>
    <w:p w:rsidR="00D85462" w:rsidRDefault="00D85462" w:rsidP="00D85462">
      <w:pPr>
        <w:ind w:right="-597"/>
        <w:contextualSpacing/>
        <w:jc w:val="center"/>
        <w:rPr>
          <w:rFonts w:ascii="Times New Roman" w:hAnsi="Times New Roman"/>
          <w:b w:val="0"/>
          <w:sz w:val="28"/>
          <w:szCs w:val="28"/>
        </w:rPr>
      </w:pPr>
    </w:p>
    <w:tbl>
      <w:tblPr>
        <w:tblW w:w="15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81"/>
        <w:gridCol w:w="1217"/>
        <w:gridCol w:w="1013"/>
        <w:gridCol w:w="711"/>
        <w:gridCol w:w="771"/>
        <w:gridCol w:w="607"/>
        <w:gridCol w:w="684"/>
        <w:gridCol w:w="654"/>
        <w:gridCol w:w="851"/>
        <w:gridCol w:w="761"/>
        <w:gridCol w:w="818"/>
        <w:gridCol w:w="822"/>
        <w:gridCol w:w="752"/>
        <w:gridCol w:w="695"/>
        <w:gridCol w:w="752"/>
        <w:gridCol w:w="32"/>
        <w:gridCol w:w="1084"/>
      </w:tblGrid>
      <w:tr w:rsidR="00D85462" w:rsidRPr="00C70138" w:rsidTr="00D350A4">
        <w:tc>
          <w:tcPr>
            <w:tcW w:w="709" w:type="dxa"/>
            <w:vMerge w:val="restart"/>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п/п</w:t>
            </w:r>
          </w:p>
        </w:tc>
        <w:tc>
          <w:tcPr>
            <w:tcW w:w="2281" w:type="dxa"/>
            <w:vMerge w:val="restart"/>
            <w:shd w:val="clear" w:color="auto" w:fill="auto"/>
          </w:tcPr>
          <w:p w:rsidR="00D85462" w:rsidRPr="0021424D" w:rsidRDefault="00D85462" w:rsidP="00D350A4">
            <w:pPr>
              <w:ind w:right="-5"/>
              <w:contextualSpacing/>
              <w:jc w:val="center"/>
              <w:rPr>
                <w:rFonts w:ascii="Times New Roman" w:hAnsi="Times New Roman"/>
                <w:b w:val="0"/>
                <w:sz w:val="16"/>
                <w:szCs w:val="16"/>
              </w:rPr>
            </w:pPr>
            <w:r w:rsidRPr="0021424D">
              <w:rPr>
                <w:rFonts w:ascii="Times New Roman" w:hAnsi="Times New Roman"/>
                <w:b w:val="0"/>
                <w:sz w:val="16"/>
                <w:szCs w:val="16"/>
              </w:rPr>
              <w:t>Цели/показатели</w:t>
            </w:r>
          </w:p>
          <w:p w:rsidR="00D85462" w:rsidRPr="0021424D" w:rsidRDefault="00D85462" w:rsidP="00D350A4">
            <w:pPr>
              <w:ind w:right="-5"/>
              <w:contextualSpacing/>
              <w:jc w:val="center"/>
              <w:rPr>
                <w:rFonts w:ascii="Times New Roman" w:hAnsi="Times New Roman"/>
                <w:b w:val="0"/>
                <w:sz w:val="16"/>
                <w:szCs w:val="16"/>
              </w:rPr>
            </w:pPr>
            <w:r w:rsidRPr="0021424D">
              <w:rPr>
                <w:rFonts w:ascii="Times New Roman" w:hAnsi="Times New Roman"/>
                <w:b w:val="0"/>
                <w:sz w:val="16"/>
                <w:szCs w:val="16"/>
              </w:rPr>
              <w:t>муниципальной</w:t>
            </w:r>
          </w:p>
          <w:p w:rsidR="00D85462" w:rsidRPr="0021424D" w:rsidRDefault="00D85462" w:rsidP="00D350A4">
            <w:pPr>
              <w:ind w:right="-5"/>
              <w:contextualSpacing/>
              <w:jc w:val="center"/>
              <w:rPr>
                <w:rFonts w:ascii="Times New Roman" w:hAnsi="Times New Roman"/>
                <w:b w:val="0"/>
                <w:sz w:val="16"/>
                <w:szCs w:val="16"/>
              </w:rPr>
            </w:pPr>
            <w:r w:rsidRPr="0021424D">
              <w:rPr>
                <w:rFonts w:ascii="Times New Roman" w:hAnsi="Times New Roman"/>
                <w:b w:val="0"/>
                <w:sz w:val="16"/>
                <w:szCs w:val="16"/>
              </w:rPr>
              <w:t>программы</w:t>
            </w:r>
          </w:p>
        </w:tc>
        <w:tc>
          <w:tcPr>
            <w:tcW w:w="1217" w:type="dxa"/>
            <w:vMerge w:val="restart"/>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Уровень</w:t>
            </w:r>
          </w:p>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показателей</w:t>
            </w:r>
          </w:p>
        </w:tc>
        <w:tc>
          <w:tcPr>
            <w:tcW w:w="1013" w:type="dxa"/>
            <w:vMerge w:val="restart"/>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Единица измерения</w:t>
            </w:r>
          </w:p>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(по ОКЕИ)</w:t>
            </w:r>
          </w:p>
        </w:tc>
        <w:tc>
          <w:tcPr>
            <w:tcW w:w="8910" w:type="dxa"/>
            <w:gridSpan w:val="13"/>
            <w:shd w:val="clear" w:color="auto" w:fill="auto"/>
          </w:tcPr>
          <w:p w:rsidR="00D85462" w:rsidRPr="0021424D" w:rsidRDefault="00D85462" w:rsidP="00D350A4">
            <w:pPr>
              <w:ind w:right="-56"/>
              <w:contextualSpacing/>
              <w:jc w:val="center"/>
              <w:rPr>
                <w:rFonts w:ascii="Times New Roman" w:hAnsi="Times New Roman"/>
                <w:b w:val="0"/>
                <w:sz w:val="16"/>
                <w:szCs w:val="16"/>
              </w:rPr>
            </w:pPr>
            <w:r w:rsidRPr="0021424D">
              <w:rPr>
                <w:rFonts w:ascii="Times New Roman" w:hAnsi="Times New Roman"/>
                <w:b w:val="0"/>
                <w:sz w:val="16"/>
                <w:szCs w:val="16"/>
              </w:rPr>
              <w:t>Плановые значения по месяцам</w:t>
            </w:r>
          </w:p>
        </w:tc>
        <w:tc>
          <w:tcPr>
            <w:tcW w:w="1084"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На конец</w:t>
            </w:r>
          </w:p>
          <w:p w:rsidR="00D85462" w:rsidRPr="0021424D" w:rsidRDefault="0022187E" w:rsidP="00D350A4">
            <w:pPr>
              <w:contextualSpacing/>
              <w:jc w:val="center"/>
              <w:rPr>
                <w:rFonts w:ascii="Times New Roman" w:hAnsi="Times New Roman"/>
                <w:b w:val="0"/>
                <w:sz w:val="16"/>
                <w:szCs w:val="16"/>
              </w:rPr>
            </w:pPr>
            <w:r>
              <w:rPr>
                <w:rFonts w:ascii="Times New Roman" w:hAnsi="Times New Roman"/>
                <w:b w:val="0"/>
                <w:sz w:val="16"/>
                <w:szCs w:val="16"/>
              </w:rPr>
              <w:t>2026</w:t>
            </w:r>
            <w:r w:rsidR="00D85462" w:rsidRPr="0021424D">
              <w:rPr>
                <w:rFonts w:ascii="Times New Roman" w:hAnsi="Times New Roman"/>
                <w:b w:val="0"/>
                <w:sz w:val="16"/>
                <w:szCs w:val="16"/>
              </w:rPr>
              <w:t xml:space="preserve"> года</w:t>
            </w:r>
          </w:p>
        </w:tc>
      </w:tr>
      <w:tr w:rsidR="00D85462" w:rsidTr="00D350A4">
        <w:tc>
          <w:tcPr>
            <w:tcW w:w="709" w:type="dxa"/>
            <w:vMerge/>
            <w:shd w:val="clear" w:color="auto" w:fill="auto"/>
          </w:tcPr>
          <w:p w:rsidR="00D85462" w:rsidRPr="0021424D" w:rsidRDefault="00D85462" w:rsidP="00D350A4">
            <w:pPr>
              <w:ind w:right="-45"/>
              <w:contextualSpacing/>
              <w:jc w:val="center"/>
              <w:rPr>
                <w:rFonts w:ascii="Times New Roman" w:hAnsi="Times New Roman"/>
                <w:b w:val="0"/>
                <w:sz w:val="16"/>
                <w:szCs w:val="16"/>
              </w:rPr>
            </w:pPr>
          </w:p>
        </w:tc>
        <w:tc>
          <w:tcPr>
            <w:tcW w:w="2281" w:type="dxa"/>
            <w:vMerge/>
            <w:shd w:val="clear" w:color="auto" w:fill="auto"/>
          </w:tcPr>
          <w:p w:rsidR="00D85462" w:rsidRPr="0021424D" w:rsidRDefault="00D85462" w:rsidP="00D350A4">
            <w:pPr>
              <w:ind w:right="-5"/>
              <w:contextualSpacing/>
              <w:jc w:val="center"/>
              <w:rPr>
                <w:rFonts w:ascii="Times New Roman" w:hAnsi="Times New Roman"/>
                <w:b w:val="0"/>
                <w:sz w:val="16"/>
                <w:szCs w:val="16"/>
              </w:rPr>
            </w:pPr>
          </w:p>
        </w:tc>
        <w:tc>
          <w:tcPr>
            <w:tcW w:w="1217" w:type="dxa"/>
            <w:vMerge/>
            <w:shd w:val="clear" w:color="auto" w:fill="auto"/>
          </w:tcPr>
          <w:p w:rsidR="00D85462" w:rsidRPr="0021424D" w:rsidRDefault="00D85462" w:rsidP="00D350A4">
            <w:pPr>
              <w:ind w:right="-91"/>
              <w:contextualSpacing/>
              <w:jc w:val="center"/>
              <w:rPr>
                <w:rFonts w:ascii="Times New Roman" w:hAnsi="Times New Roman"/>
                <w:b w:val="0"/>
                <w:sz w:val="16"/>
                <w:szCs w:val="16"/>
              </w:rPr>
            </w:pPr>
          </w:p>
        </w:tc>
        <w:tc>
          <w:tcPr>
            <w:tcW w:w="1013" w:type="dxa"/>
            <w:vMerge/>
            <w:shd w:val="clear" w:color="auto" w:fill="auto"/>
          </w:tcPr>
          <w:p w:rsidR="00D85462" w:rsidRPr="0021424D" w:rsidRDefault="00D85462" w:rsidP="00D350A4">
            <w:pPr>
              <w:ind w:right="-36"/>
              <w:contextualSpacing/>
              <w:jc w:val="center"/>
              <w:rPr>
                <w:rFonts w:ascii="Times New Roman" w:hAnsi="Times New Roman"/>
                <w:b w:val="0"/>
                <w:sz w:val="16"/>
                <w:szCs w:val="16"/>
              </w:rPr>
            </w:pPr>
          </w:p>
        </w:tc>
        <w:tc>
          <w:tcPr>
            <w:tcW w:w="711"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январь</w:t>
            </w:r>
          </w:p>
        </w:tc>
        <w:tc>
          <w:tcPr>
            <w:tcW w:w="771"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февраль</w:t>
            </w:r>
          </w:p>
        </w:tc>
        <w:tc>
          <w:tcPr>
            <w:tcW w:w="607"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март</w:t>
            </w:r>
          </w:p>
        </w:tc>
        <w:tc>
          <w:tcPr>
            <w:tcW w:w="684"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апрель</w:t>
            </w:r>
          </w:p>
        </w:tc>
        <w:tc>
          <w:tcPr>
            <w:tcW w:w="654"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май</w:t>
            </w:r>
          </w:p>
        </w:tc>
        <w:tc>
          <w:tcPr>
            <w:tcW w:w="851"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июнь</w:t>
            </w:r>
          </w:p>
        </w:tc>
        <w:tc>
          <w:tcPr>
            <w:tcW w:w="761"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июль</w:t>
            </w:r>
          </w:p>
        </w:tc>
        <w:tc>
          <w:tcPr>
            <w:tcW w:w="818"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август</w:t>
            </w:r>
          </w:p>
        </w:tc>
        <w:tc>
          <w:tcPr>
            <w:tcW w:w="822"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сентябрь</w:t>
            </w:r>
          </w:p>
        </w:tc>
        <w:tc>
          <w:tcPr>
            <w:tcW w:w="752"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октябрь</w:t>
            </w:r>
          </w:p>
        </w:tc>
        <w:tc>
          <w:tcPr>
            <w:tcW w:w="695"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ноябрь</w:t>
            </w:r>
          </w:p>
        </w:tc>
        <w:tc>
          <w:tcPr>
            <w:tcW w:w="752"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декабрь</w:t>
            </w:r>
          </w:p>
        </w:tc>
        <w:tc>
          <w:tcPr>
            <w:tcW w:w="1116" w:type="dxa"/>
            <w:gridSpan w:val="2"/>
            <w:shd w:val="clear" w:color="auto" w:fill="auto"/>
          </w:tcPr>
          <w:p w:rsidR="00D85462" w:rsidRPr="0021424D" w:rsidRDefault="00D85462" w:rsidP="00D350A4">
            <w:pPr>
              <w:contextualSpacing/>
              <w:jc w:val="center"/>
              <w:rPr>
                <w:rFonts w:ascii="Times New Roman" w:hAnsi="Times New Roman"/>
                <w:b w:val="0"/>
                <w:sz w:val="16"/>
                <w:szCs w:val="16"/>
              </w:rPr>
            </w:pPr>
          </w:p>
        </w:tc>
      </w:tr>
      <w:tr w:rsidR="00D85462" w:rsidRPr="00C70138" w:rsidTr="00D350A4">
        <w:tc>
          <w:tcPr>
            <w:tcW w:w="709"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1</w:t>
            </w:r>
          </w:p>
        </w:tc>
        <w:tc>
          <w:tcPr>
            <w:tcW w:w="14505" w:type="dxa"/>
            <w:gridSpan w:val="17"/>
            <w:shd w:val="clear" w:color="auto" w:fill="auto"/>
          </w:tcPr>
          <w:p w:rsidR="00D85462" w:rsidRPr="0021424D" w:rsidRDefault="00D85462" w:rsidP="00D350A4">
            <w:pPr>
              <w:jc w:val="center"/>
              <w:rPr>
                <w:rFonts w:ascii="Times New Roman" w:hAnsi="Times New Roman"/>
                <w:b w:val="0"/>
                <w:sz w:val="16"/>
                <w:szCs w:val="16"/>
              </w:rPr>
            </w:pPr>
            <w:r w:rsidRPr="0021424D">
              <w:rPr>
                <w:rFonts w:ascii="Times New Roman" w:eastAsia="Calibri" w:hAnsi="Times New Roman"/>
                <w:b w:val="0"/>
                <w:lang w:eastAsia="en-US"/>
              </w:rPr>
              <w:t>Цель: Повышение уровня защищённости населения и территории города Нефтеюганска от чрезвычайных ситуаций и при выполнении мероприятий по гражданской обороне.</w:t>
            </w:r>
          </w:p>
        </w:tc>
      </w:tr>
      <w:tr w:rsidR="00D85462" w:rsidRPr="00C70138" w:rsidTr="00D350A4">
        <w:tc>
          <w:tcPr>
            <w:tcW w:w="709"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1.1</w:t>
            </w:r>
          </w:p>
        </w:tc>
        <w:tc>
          <w:tcPr>
            <w:tcW w:w="2281" w:type="dxa"/>
            <w:shd w:val="clear" w:color="auto" w:fill="auto"/>
          </w:tcPr>
          <w:p w:rsidR="00D85462" w:rsidRPr="0021424D" w:rsidRDefault="00D85462" w:rsidP="00D350A4">
            <w:pPr>
              <w:contextualSpacing/>
              <w:rPr>
                <w:rFonts w:ascii="Times New Roman" w:hAnsi="Times New Roman"/>
                <w:b w:val="0"/>
                <w:sz w:val="16"/>
                <w:szCs w:val="16"/>
              </w:rPr>
            </w:pPr>
            <w:r w:rsidRPr="0021424D">
              <w:rPr>
                <w:rFonts w:ascii="Times New Roman" w:hAnsi="Times New Roman"/>
                <w:b w:val="0"/>
                <w:sz w:val="16"/>
                <w:szCs w:val="16"/>
              </w:rPr>
              <w:t xml:space="preserve">Организация и проведение мероприятий по гражданской обороне, защите населения и территории города Нефтеюганска от чрезвычайных ситуаций (ежегодно) </w:t>
            </w:r>
          </w:p>
        </w:tc>
        <w:tc>
          <w:tcPr>
            <w:tcW w:w="1217" w:type="dxa"/>
            <w:shd w:val="clear" w:color="auto" w:fill="auto"/>
          </w:tcPr>
          <w:p w:rsidR="00D85462" w:rsidRPr="0021424D" w:rsidRDefault="00D85462" w:rsidP="00D350A4">
            <w:pPr>
              <w:contextualSpacing/>
              <w:jc w:val="center"/>
              <w:rPr>
                <w:rFonts w:ascii="Times New Roman" w:hAnsi="Times New Roman"/>
                <w:b w:val="0"/>
                <w:sz w:val="16"/>
                <w:szCs w:val="16"/>
                <w:lang w:val="en-US"/>
              </w:rPr>
            </w:pPr>
            <w:r w:rsidRPr="0021424D">
              <w:rPr>
                <w:rFonts w:ascii="Times New Roman" w:hAnsi="Times New Roman"/>
                <w:b w:val="0"/>
                <w:sz w:val="16"/>
                <w:szCs w:val="16"/>
                <w:lang w:val="en-US"/>
              </w:rPr>
              <w:t>-</w:t>
            </w:r>
          </w:p>
        </w:tc>
        <w:tc>
          <w:tcPr>
            <w:tcW w:w="1013"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711"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771"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607"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684"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654"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851"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100</w:t>
            </w:r>
          </w:p>
        </w:tc>
        <w:tc>
          <w:tcPr>
            <w:tcW w:w="761"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818"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822"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752"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695"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752"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1116" w:type="dxa"/>
            <w:gridSpan w:val="2"/>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100</w:t>
            </w:r>
          </w:p>
        </w:tc>
      </w:tr>
      <w:tr w:rsidR="00D85462" w:rsidRPr="00C70138" w:rsidTr="00D350A4">
        <w:tc>
          <w:tcPr>
            <w:tcW w:w="709"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1.2</w:t>
            </w:r>
          </w:p>
        </w:tc>
        <w:tc>
          <w:tcPr>
            <w:tcW w:w="2281" w:type="dxa"/>
            <w:shd w:val="clear" w:color="auto" w:fill="auto"/>
          </w:tcPr>
          <w:p w:rsidR="00D85462" w:rsidRPr="0021424D" w:rsidRDefault="00D85462" w:rsidP="00D350A4">
            <w:pPr>
              <w:ind w:right="-5"/>
              <w:contextualSpacing/>
              <w:rPr>
                <w:rFonts w:ascii="Times New Roman" w:hAnsi="Times New Roman"/>
                <w:b w:val="0"/>
                <w:sz w:val="16"/>
                <w:szCs w:val="16"/>
              </w:rPr>
            </w:pPr>
            <w:r w:rsidRPr="0021424D">
              <w:rPr>
                <w:rFonts w:ascii="Times New Roman" w:hAnsi="Times New Roman"/>
                <w:b w:val="0"/>
                <w:sz w:val="16"/>
                <w:szCs w:val="16"/>
              </w:rPr>
              <w:t>Обеспечение условий для выполнения функций и полномочий, возложенных на МКУ «Единая дежурно-диспетчерская служба» города Нефтеюганска (ежегодно)</w:t>
            </w:r>
          </w:p>
        </w:tc>
        <w:tc>
          <w:tcPr>
            <w:tcW w:w="1217" w:type="dxa"/>
            <w:shd w:val="clear" w:color="auto" w:fill="auto"/>
          </w:tcPr>
          <w:p w:rsidR="00D85462" w:rsidRPr="0021424D" w:rsidRDefault="00D85462" w:rsidP="00D350A4">
            <w:pPr>
              <w:contextualSpacing/>
              <w:jc w:val="center"/>
              <w:rPr>
                <w:rFonts w:ascii="Times New Roman" w:hAnsi="Times New Roman"/>
                <w:b w:val="0"/>
                <w:sz w:val="16"/>
                <w:szCs w:val="16"/>
                <w:lang w:val="en-US"/>
              </w:rPr>
            </w:pPr>
            <w:r w:rsidRPr="0021424D">
              <w:rPr>
                <w:rFonts w:ascii="Times New Roman" w:hAnsi="Times New Roman"/>
                <w:b w:val="0"/>
                <w:sz w:val="16"/>
                <w:szCs w:val="16"/>
                <w:lang w:val="en-US"/>
              </w:rPr>
              <w:t>-</w:t>
            </w:r>
          </w:p>
        </w:tc>
        <w:tc>
          <w:tcPr>
            <w:tcW w:w="1013"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w:t>
            </w:r>
          </w:p>
        </w:tc>
        <w:tc>
          <w:tcPr>
            <w:tcW w:w="711" w:type="dxa"/>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100</w:t>
            </w:r>
          </w:p>
        </w:tc>
        <w:tc>
          <w:tcPr>
            <w:tcW w:w="771" w:type="dxa"/>
            <w:shd w:val="clear" w:color="auto" w:fill="auto"/>
          </w:tcPr>
          <w:p w:rsidR="00D85462" w:rsidRDefault="00D85462" w:rsidP="00D350A4">
            <w:pPr>
              <w:jc w:val="center"/>
            </w:pPr>
            <w:r w:rsidRPr="0021424D">
              <w:rPr>
                <w:rFonts w:ascii="Times New Roman" w:hAnsi="Times New Roman"/>
                <w:b w:val="0"/>
                <w:sz w:val="16"/>
                <w:szCs w:val="16"/>
              </w:rPr>
              <w:t>100</w:t>
            </w:r>
          </w:p>
        </w:tc>
        <w:tc>
          <w:tcPr>
            <w:tcW w:w="607" w:type="dxa"/>
            <w:shd w:val="clear" w:color="auto" w:fill="auto"/>
          </w:tcPr>
          <w:p w:rsidR="00D85462" w:rsidRDefault="00D85462" w:rsidP="00D350A4">
            <w:pPr>
              <w:jc w:val="center"/>
            </w:pPr>
            <w:r w:rsidRPr="0021424D">
              <w:rPr>
                <w:rFonts w:ascii="Times New Roman" w:hAnsi="Times New Roman"/>
                <w:b w:val="0"/>
                <w:sz w:val="16"/>
                <w:szCs w:val="16"/>
              </w:rPr>
              <w:t>100</w:t>
            </w:r>
          </w:p>
        </w:tc>
        <w:tc>
          <w:tcPr>
            <w:tcW w:w="684" w:type="dxa"/>
            <w:shd w:val="clear" w:color="auto" w:fill="auto"/>
          </w:tcPr>
          <w:p w:rsidR="00D85462" w:rsidRDefault="00D85462" w:rsidP="00D350A4">
            <w:pPr>
              <w:jc w:val="center"/>
            </w:pPr>
            <w:r w:rsidRPr="0021424D">
              <w:rPr>
                <w:rFonts w:ascii="Times New Roman" w:hAnsi="Times New Roman"/>
                <w:b w:val="0"/>
                <w:sz w:val="16"/>
                <w:szCs w:val="16"/>
              </w:rPr>
              <w:t>100</w:t>
            </w:r>
          </w:p>
        </w:tc>
        <w:tc>
          <w:tcPr>
            <w:tcW w:w="654" w:type="dxa"/>
            <w:shd w:val="clear" w:color="auto" w:fill="auto"/>
          </w:tcPr>
          <w:p w:rsidR="00D85462" w:rsidRDefault="00D85462" w:rsidP="00D350A4">
            <w:pPr>
              <w:jc w:val="center"/>
            </w:pPr>
            <w:r w:rsidRPr="0021424D">
              <w:rPr>
                <w:rFonts w:ascii="Times New Roman" w:hAnsi="Times New Roman"/>
                <w:b w:val="0"/>
                <w:sz w:val="16"/>
                <w:szCs w:val="16"/>
              </w:rPr>
              <w:t>100</w:t>
            </w:r>
          </w:p>
        </w:tc>
        <w:tc>
          <w:tcPr>
            <w:tcW w:w="851" w:type="dxa"/>
            <w:shd w:val="clear" w:color="auto" w:fill="auto"/>
          </w:tcPr>
          <w:p w:rsidR="00D85462" w:rsidRDefault="00D85462" w:rsidP="00D350A4">
            <w:pPr>
              <w:jc w:val="center"/>
            </w:pPr>
            <w:r w:rsidRPr="0021424D">
              <w:rPr>
                <w:rFonts w:ascii="Times New Roman" w:hAnsi="Times New Roman"/>
                <w:b w:val="0"/>
                <w:sz w:val="16"/>
                <w:szCs w:val="16"/>
              </w:rPr>
              <w:t>100</w:t>
            </w:r>
          </w:p>
        </w:tc>
        <w:tc>
          <w:tcPr>
            <w:tcW w:w="761" w:type="dxa"/>
            <w:shd w:val="clear" w:color="auto" w:fill="auto"/>
          </w:tcPr>
          <w:p w:rsidR="00D85462" w:rsidRDefault="00D85462" w:rsidP="00D350A4">
            <w:pPr>
              <w:jc w:val="center"/>
            </w:pPr>
            <w:r w:rsidRPr="0021424D">
              <w:rPr>
                <w:rFonts w:ascii="Times New Roman" w:hAnsi="Times New Roman"/>
                <w:b w:val="0"/>
                <w:sz w:val="16"/>
                <w:szCs w:val="16"/>
              </w:rPr>
              <w:t>100</w:t>
            </w:r>
          </w:p>
        </w:tc>
        <w:tc>
          <w:tcPr>
            <w:tcW w:w="818" w:type="dxa"/>
            <w:shd w:val="clear" w:color="auto" w:fill="auto"/>
          </w:tcPr>
          <w:p w:rsidR="00D85462" w:rsidRDefault="00D85462" w:rsidP="00D350A4">
            <w:pPr>
              <w:jc w:val="center"/>
            </w:pPr>
            <w:r w:rsidRPr="0021424D">
              <w:rPr>
                <w:rFonts w:ascii="Times New Roman" w:hAnsi="Times New Roman"/>
                <w:b w:val="0"/>
                <w:sz w:val="16"/>
                <w:szCs w:val="16"/>
              </w:rPr>
              <w:t>100</w:t>
            </w:r>
          </w:p>
        </w:tc>
        <w:tc>
          <w:tcPr>
            <w:tcW w:w="822" w:type="dxa"/>
            <w:shd w:val="clear" w:color="auto" w:fill="auto"/>
          </w:tcPr>
          <w:p w:rsidR="00D85462" w:rsidRDefault="00D85462" w:rsidP="00D350A4">
            <w:pPr>
              <w:jc w:val="center"/>
            </w:pPr>
            <w:r w:rsidRPr="0021424D">
              <w:rPr>
                <w:rFonts w:ascii="Times New Roman" w:hAnsi="Times New Roman"/>
                <w:b w:val="0"/>
                <w:sz w:val="16"/>
                <w:szCs w:val="16"/>
              </w:rPr>
              <w:t>100</w:t>
            </w:r>
          </w:p>
        </w:tc>
        <w:tc>
          <w:tcPr>
            <w:tcW w:w="752" w:type="dxa"/>
            <w:shd w:val="clear" w:color="auto" w:fill="auto"/>
          </w:tcPr>
          <w:p w:rsidR="00D85462" w:rsidRDefault="00D85462" w:rsidP="00D350A4">
            <w:pPr>
              <w:jc w:val="center"/>
            </w:pPr>
            <w:r w:rsidRPr="0021424D">
              <w:rPr>
                <w:rFonts w:ascii="Times New Roman" w:hAnsi="Times New Roman"/>
                <w:b w:val="0"/>
                <w:sz w:val="16"/>
                <w:szCs w:val="16"/>
              </w:rPr>
              <w:t>100</w:t>
            </w:r>
          </w:p>
        </w:tc>
        <w:tc>
          <w:tcPr>
            <w:tcW w:w="695" w:type="dxa"/>
            <w:shd w:val="clear" w:color="auto" w:fill="auto"/>
          </w:tcPr>
          <w:p w:rsidR="00D85462" w:rsidRDefault="00D85462" w:rsidP="00D350A4">
            <w:pPr>
              <w:jc w:val="center"/>
            </w:pPr>
            <w:r w:rsidRPr="0021424D">
              <w:rPr>
                <w:rFonts w:ascii="Times New Roman" w:hAnsi="Times New Roman"/>
                <w:b w:val="0"/>
                <w:sz w:val="16"/>
                <w:szCs w:val="16"/>
              </w:rPr>
              <w:t>100</w:t>
            </w:r>
          </w:p>
        </w:tc>
        <w:tc>
          <w:tcPr>
            <w:tcW w:w="752" w:type="dxa"/>
            <w:shd w:val="clear" w:color="auto" w:fill="auto"/>
          </w:tcPr>
          <w:p w:rsidR="00D85462" w:rsidRDefault="00D85462" w:rsidP="00D350A4">
            <w:pPr>
              <w:jc w:val="center"/>
            </w:pPr>
            <w:r w:rsidRPr="0021424D">
              <w:rPr>
                <w:rFonts w:ascii="Times New Roman" w:hAnsi="Times New Roman"/>
                <w:b w:val="0"/>
                <w:sz w:val="16"/>
                <w:szCs w:val="16"/>
              </w:rPr>
              <w:t>100</w:t>
            </w:r>
          </w:p>
        </w:tc>
        <w:tc>
          <w:tcPr>
            <w:tcW w:w="1116" w:type="dxa"/>
            <w:gridSpan w:val="2"/>
            <w:shd w:val="clear" w:color="auto" w:fill="auto"/>
          </w:tcPr>
          <w:p w:rsidR="00D85462" w:rsidRPr="0021424D" w:rsidRDefault="00D85462" w:rsidP="00D350A4">
            <w:pPr>
              <w:contextualSpacing/>
              <w:jc w:val="center"/>
              <w:rPr>
                <w:rFonts w:ascii="Times New Roman" w:hAnsi="Times New Roman"/>
                <w:b w:val="0"/>
                <w:sz w:val="16"/>
                <w:szCs w:val="16"/>
              </w:rPr>
            </w:pPr>
            <w:r w:rsidRPr="0021424D">
              <w:rPr>
                <w:rFonts w:ascii="Times New Roman" w:hAnsi="Times New Roman"/>
                <w:b w:val="0"/>
                <w:sz w:val="16"/>
                <w:szCs w:val="16"/>
              </w:rPr>
              <w:t>100</w:t>
            </w:r>
          </w:p>
        </w:tc>
      </w:tr>
    </w:tbl>
    <w:p w:rsidR="00D85462" w:rsidRDefault="00D85462" w:rsidP="00D85462">
      <w:pPr>
        <w:ind w:right="-30"/>
        <w:contextualSpacing/>
        <w:rPr>
          <w:rFonts w:ascii="Times New Roman" w:hAnsi="Times New Roman"/>
          <w:b w:val="0"/>
          <w:sz w:val="28"/>
          <w:szCs w:val="28"/>
        </w:rPr>
      </w:pPr>
    </w:p>
    <w:p w:rsidR="00D85462" w:rsidRDefault="00D85462">
      <w:pPr>
        <w:ind w:right="-597"/>
        <w:contextualSpacing/>
        <w:jc w:val="right"/>
        <w:rPr>
          <w:rFonts w:ascii="Times New Roman" w:hAnsi="Times New Roman"/>
          <w:b w:val="0"/>
          <w:sz w:val="28"/>
          <w:szCs w:val="28"/>
        </w:rPr>
      </w:pPr>
    </w:p>
    <w:p w:rsidR="008F120C" w:rsidRDefault="008F120C">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D13AD5" w:rsidRDefault="00D13AD5">
      <w:pPr>
        <w:ind w:right="-597"/>
        <w:contextualSpacing/>
        <w:jc w:val="right"/>
        <w:rPr>
          <w:rFonts w:ascii="Times New Roman" w:hAnsi="Times New Roman"/>
          <w:b w:val="0"/>
        </w:rPr>
      </w:pPr>
    </w:p>
    <w:p w:rsidR="008F120C" w:rsidRDefault="00AD1A22">
      <w:pPr>
        <w:ind w:right="-597"/>
        <w:contextualSpacing/>
        <w:jc w:val="center"/>
        <w:rPr>
          <w:rFonts w:ascii="Times New Roman" w:hAnsi="Times New Roman"/>
          <w:b w:val="0"/>
          <w:sz w:val="28"/>
          <w:szCs w:val="28"/>
        </w:rPr>
      </w:pPr>
      <w:r>
        <w:rPr>
          <w:rFonts w:ascii="Times New Roman" w:hAnsi="Times New Roman"/>
          <w:b w:val="0"/>
          <w:sz w:val="28"/>
          <w:szCs w:val="28"/>
        </w:rPr>
        <w:lastRenderedPageBreak/>
        <w:t>Структура муниципальной программы</w:t>
      </w:r>
    </w:p>
    <w:p w:rsidR="008F120C" w:rsidRDefault="008F120C">
      <w:pPr>
        <w:ind w:right="-597"/>
        <w:contextualSpacing/>
        <w:jc w:val="center"/>
        <w:rPr>
          <w:rFonts w:ascii="Times New Roman" w:hAnsi="Times New Roman"/>
          <w:b w:val="0"/>
        </w:rPr>
      </w:pPr>
    </w:p>
    <w:tbl>
      <w:tblPr>
        <w:tblStyle w:val="a7"/>
        <w:tblW w:w="15026" w:type="dxa"/>
        <w:tblLook w:val="04A0" w:firstRow="1" w:lastRow="0" w:firstColumn="1" w:lastColumn="0" w:noHBand="0" w:noVBand="1"/>
      </w:tblPr>
      <w:tblGrid>
        <w:gridCol w:w="1271"/>
        <w:gridCol w:w="4536"/>
        <w:gridCol w:w="4678"/>
        <w:gridCol w:w="4541"/>
      </w:tblGrid>
      <w:tr w:rsidR="008F120C">
        <w:tc>
          <w:tcPr>
            <w:tcW w:w="1271" w:type="dxa"/>
          </w:tcPr>
          <w:p w:rsidR="008F120C" w:rsidRDefault="00AD1A22">
            <w:pPr>
              <w:contextualSpacing/>
              <w:jc w:val="center"/>
              <w:rPr>
                <w:rFonts w:ascii="Times New Roman" w:hAnsi="Times New Roman"/>
                <w:b w:val="0"/>
                <w:sz w:val="22"/>
                <w:szCs w:val="22"/>
              </w:rPr>
            </w:pPr>
            <w:r>
              <w:rPr>
                <w:rFonts w:ascii="Times New Roman" w:hAnsi="Times New Roman"/>
                <w:b w:val="0"/>
                <w:sz w:val="22"/>
                <w:szCs w:val="22"/>
              </w:rPr>
              <w:t>№</w:t>
            </w:r>
          </w:p>
          <w:p w:rsidR="008F120C" w:rsidRDefault="00AD1A22">
            <w:pPr>
              <w:contextualSpacing/>
              <w:jc w:val="center"/>
              <w:rPr>
                <w:rFonts w:ascii="Times New Roman" w:hAnsi="Times New Roman"/>
                <w:b w:val="0"/>
                <w:sz w:val="22"/>
                <w:szCs w:val="22"/>
              </w:rPr>
            </w:pPr>
            <w:r>
              <w:rPr>
                <w:rFonts w:ascii="Times New Roman" w:hAnsi="Times New Roman"/>
                <w:b w:val="0"/>
                <w:sz w:val="22"/>
                <w:szCs w:val="22"/>
              </w:rPr>
              <w:t>п/п</w:t>
            </w:r>
          </w:p>
        </w:tc>
        <w:tc>
          <w:tcPr>
            <w:tcW w:w="4536" w:type="dxa"/>
          </w:tcPr>
          <w:p w:rsidR="008F120C" w:rsidRDefault="00AD1A22">
            <w:pPr>
              <w:contextualSpacing/>
              <w:jc w:val="center"/>
              <w:rPr>
                <w:rFonts w:ascii="Times New Roman" w:hAnsi="Times New Roman"/>
                <w:b w:val="0"/>
                <w:sz w:val="22"/>
                <w:szCs w:val="22"/>
              </w:rPr>
            </w:pPr>
            <w:r>
              <w:rPr>
                <w:rFonts w:ascii="Times New Roman" w:hAnsi="Times New Roman"/>
                <w:b w:val="0"/>
                <w:sz w:val="22"/>
                <w:szCs w:val="22"/>
              </w:rPr>
              <w:t>Задачи структурного элемента</w:t>
            </w:r>
          </w:p>
        </w:tc>
        <w:tc>
          <w:tcPr>
            <w:tcW w:w="4678" w:type="dxa"/>
          </w:tcPr>
          <w:p w:rsidR="008F120C" w:rsidRDefault="00AD1A22">
            <w:pPr>
              <w:contextualSpacing/>
              <w:jc w:val="center"/>
              <w:rPr>
                <w:rFonts w:ascii="Times New Roman" w:hAnsi="Times New Roman"/>
                <w:b w:val="0"/>
                <w:sz w:val="22"/>
                <w:szCs w:val="22"/>
              </w:rPr>
            </w:pPr>
            <w:r>
              <w:rPr>
                <w:rFonts w:ascii="Times New Roman" w:hAnsi="Times New Roman"/>
                <w:b w:val="0"/>
                <w:sz w:val="22"/>
                <w:szCs w:val="22"/>
              </w:rPr>
              <w:t>Краткое описание ожидаемых эффектов от реализации задачи структурного элемента</w:t>
            </w:r>
          </w:p>
        </w:tc>
        <w:tc>
          <w:tcPr>
            <w:tcW w:w="4541" w:type="dxa"/>
          </w:tcPr>
          <w:p w:rsidR="008F120C" w:rsidRDefault="00AD1A22">
            <w:pPr>
              <w:ind w:right="-107"/>
              <w:contextualSpacing/>
              <w:jc w:val="center"/>
              <w:rPr>
                <w:rFonts w:ascii="Times New Roman" w:hAnsi="Times New Roman"/>
                <w:b w:val="0"/>
                <w:sz w:val="22"/>
                <w:szCs w:val="22"/>
              </w:rPr>
            </w:pPr>
            <w:r>
              <w:rPr>
                <w:rFonts w:ascii="Times New Roman" w:hAnsi="Times New Roman"/>
                <w:b w:val="0"/>
                <w:sz w:val="22"/>
                <w:szCs w:val="22"/>
              </w:rPr>
              <w:t>Связь с показателями</w:t>
            </w:r>
          </w:p>
        </w:tc>
      </w:tr>
      <w:tr w:rsidR="008F120C">
        <w:tc>
          <w:tcPr>
            <w:tcW w:w="1271" w:type="dxa"/>
          </w:tcPr>
          <w:p w:rsidR="008F120C" w:rsidRDefault="00AD1A22">
            <w:pPr>
              <w:contextualSpacing/>
              <w:jc w:val="center"/>
              <w:rPr>
                <w:rFonts w:ascii="Times New Roman" w:hAnsi="Times New Roman"/>
                <w:b w:val="0"/>
                <w:sz w:val="22"/>
                <w:szCs w:val="22"/>
              </w:rPr>
            </w:pPr>
            <w:r>
              <w:rPr>
                <w:rFonts w:ascii="Times New Roman" w:hAnsi="Times New Roman"/>
                <w:b w:val="0"/>
                <w:sz w:val="22"/>
                <w:szCs w:val="22"/>
              </w:rPr>
              <w:t>1</w:t>
            </w:r>
          </w:p>
        </w:tc>
        <w:tc>
          <w:tcPr>
            <w:tcW w:w="13755" w:type="dxa"/>
            <w:gridSpan w:val="3"/>
          </w:tcPr>
          <w:p w:rsidR="008F120C" w:rsidRDefault="00AD1A22">
            <w:pPr>
              <w:ind w:right="-107"/>
              <w:contextualSpacing/>
              <w:jc w:val="center"/>
              <w:rPr>
                <w:rFonts w:ascii="Times New Roman" w:hAnsi="Times New Roman"/>
                <w:b w:val="0"/>
                <w:sz w:val="22"/>
                <w:szCs w:val="22"/>
              </w:rPr>
            </w:pPr>
            <w:r>
              <w:rPr>
                <w:rFonts w:ascii="Times New Roman" w:eastAsia="Calibri" w:hAnsi="Times New Roman"/>
                <w:b w:val="0"/>
                <w:sz w:val="22"/>
                <w:szCs w:val="22"/>
                <w:lang w:eastAsia="en-US"/>
              </w:rPr>
              <w:t>Направление (подпрограмма 1) «Организация и обеспечение мероприятий по гражданской обороне, защите населения и территори</w:t>
            </w:r>
            <w:r>
              <w:rPr>
                <w:rFonts w:ascii="Times New Roman" w:hAnsi="Times New Roman"/>
                <w:b w:val="0"/>
                <w:sz w:val="22"/>
                <w:szCs w:val="22"/>
              </w:rPr>
              <w:t>й</w:t>
            </w:r>
            <w:r>
              <w:rPr>
                <w:rFonts w:ascii="Times New Roman" w:eastAsia="Calibri" w:hAnsi="Times New Roman"/>
                <w:b w:val="0"/>
                <w:sz w:val="22"/>
                <w:szCs w:val="22"/>
                <w:lang w:eastAsia="en-US"/>
              </w:rPr>
              <w:t xml:space="preserve"> города Нефтеюганска от чрезвычайных ситуаций»</w:t>
            </w:r>
          </w:p>
        </w:tc>
      </w:tr>
      <w:tr w:rsidR="008F120C">
        <w:tc>
          <w:tcPr>
            <w:tcW w:w="1271" w:type="dxa"/>
          </w:tcPr>
          <w:p w:rsidR="008F120C" w:rsidRDefault="00AD1A22">
            <w:pPr>
              <w:contextualSpacing/>
              <w:jc w:val="center"/>
              <w:rPr>
                <w:rFonts w:ascii="Times New Roman" w:hAnsi="Times New Roman"/>
                <w:b w:val="0"/>
                <w:sz w:val="22"/>
                <w:szCs w:val="22"/>
              </w:rPr>
            </w:pPr>
            <w:r>
              <w:rPr>
                <w:rFonts w:ascii="Times New Roman" w:hAnsi="Times New Roman"/>
                <w:b w:val="0"/>
                <w:sz w:val="22"/>
                <w:szCs w:val="22"/>
              </w:rPr>
              <w:t>1.1.</w:t>
            </w:r>
          </w:p>
        </w:tc>
        <w:tc>
          <w:tcPr>
            <w:tcW w:w="13755" w:type="dxa"/>
            <w:gridSpan w:val="3"/>
          </w:tcPr>
          <w:p w:rsidR="008F120C" w:rsidRDefault="00AD1A22">
            <w:pPr>
              <w:ind w:right="-107"/>
              <w:contextualSpacing/>
              <w:jc w:val="center"/>
              <w:rPr>
                <w:rFonts w:ascii="Times New Roman" w:eastAsia="Calibri" w:hAnsi="Times New Roman"/>
                <w:b w:val="0"/>
                <w:sz w:val="22"/>
                <w:szCs w:val="22"/>
                <w:lang w:eastAsia="en-US"/>
              </w:rPr>
            </w:pPr>
            <w:r>
              <w:rPr>
                <w:rFonts w:ascii="Times New Roman" w:eastAsia="Calibri" w:hAnsi="Times New Roman"/>
                <w:b w:val="0"/>
                <w:sz w:val="22"/>
                <w:szCs w:val="22"/>
                <w:lang w:eastAsia="en-US"/>
              </w:rPr>
              <w:t>Комплекс процессных мероприятий</w:t>
            </w:r>
          </w:p>
          <w:p w:rsidR="008F120C" w:rsidRDefault="00AD1A22">
            <w:pPr>
              <w:jc w:val="center"/>
              <w:rPr>
                <w:rFonts w:ascii="Times New Roman" w:hAnsi="Times New Roman"/>
                <w:b w:val="0"/>
                <w:sz w:val="22"/>
                <w:szCs w:val="22"/>
              </w:rPr>
            </w:pPr>
            <w:r>
              <w:rPr>
                <w:rFonts w:ascii="Times New Roman" w:eastAsia="Calibri" w:hAnsi="Times New Roman"/>
                <w:b w:val="0"/>
                <w:color w:val="000000"/>
                <w:sz w:val="22"/>
                <w:szCs w:val="22"/>
              </w:rPr>
              <w:t>«Снижение рисков и смягчение последствий чрезвычайных ситуаций на территории города»</w:t>
            </w:r>
          </w:p>
        </w:tc>
      </w:tr>
      <w:tr w:rsidR="008F120C">
        <w:trPr>
          <w:trHeight w:val="495"/>
        </w:trPr>
        <w:tc>
          <w:tcPr>
            <w:tcW w:w="1271" w:type="dxa"/>
          </w:tcPr>
          <w:p w:rsidR="008F120C" w:rsidRDefault="008F120C">
            <w:pPr>
              <w:contextualSpacing/>
              <w:jc w:val="center"/>
              <w:rPr>
                <w:rFonts w:ascii="Times New Roman" w:hAnsi="Times New Roman"/>
                <w:b w:val="0"/>
                <w:sz w:val="22"/>
                <w:szCs w:val="22"/>
              </w:rPr>
            </w:pPr>
          </w:p>
        </w:tc>
        <w:tc>
          <w:tcPr>
            <w:tcW w:w="4536" w:type="dxa"/>
            <w:vAlign w:val="center"/>
          </w:tcPr>
          <w:p w:rsidR="008F120C" w:rsidRDefault="00AD1A22">
            <w:pPr>
              <w:contextualSpacing/>
              <w:jc w:val="center"/>
              <w:rPr>
                <w:rFonts w:ascii="Times New Roman" w:hAnsi="Times New Roman"/>
                <w:b w:val="0"/>
                <w:sz w:val="22"/>
                <w:szCs w:val="22"/>
              </w:rPr>
            </w:pPr>
            <w:r>
              <w:rPr>
                <w:rFonts w:ascii="Times New Roman" w:hAnsi="Times New Roman"/>
                <w:b w:val="0"/>
                <w:sz w:val="22"/>
                <w:szCs w:val="22"/>
              </w:rPr>
              <w:t xml:space="preserve">Администрация города </w:t>
            </w:r>
          </w:p>
        </w:tc>
        <w:tc>
          <w:tcPr>
            <w:tcW w:w="9219" w:type="dxa"/>
            <w:gridSpan w:val="2"/>
            <w:vAlign w:val="center"/>
          </w:tcPr>
          <w:p w:rsidR="008F120C" w:rsidRDefault="00AD1A22">
            <w:pPr>
              <w:ind w:right="-107"/>
              <w:contextualSpacing/>
              <w:jc w:val="center"/>
              <w:rPr>
                <w:rFonts w:ascii="Times New Roman" w:hAnsi="Times New Roman"/>
                <w:b w:val="0"/>
                <w:sz w:val="22"/>
                <w:szCs w:val="22"/>
              </w:rPr>
            </w:pPr>
            <w:r>
              <w:rPr>
                <w:rFonts w:ascii="Times New Roman" w:hAnsi="Times New Roman"/>
                <w:b w:val="0"/>
                <w:sz w:val="22"/>
                <w:szCs w:val="22"/>
              </w:rPr>
              <w:t>2025-2030</w:t>
            </w:r>
          </w:p>
        </w:tc>
      </w:tr>
      <w:tr w:rsidR="008F120C">
        <w:trPr>
          <w:trHeight w:val="2176"/>
        </w:trPr>
        <w:tc>
          <w:tcPr>
            <w:tcW w:w="1271" w:type="dxa"/>
          </w:tcPr>
          <w:p w:rsidR="008F120C" w:rsidRDefault="00AD1A22">
            <w:pPr>
              <w:contextualSpacing/>
              <w:jc w:val="center"/>
              <w:rPr>
                <w:rFonts w:ascii="Times New Roman" w:hAnsi="Times New Roman"/>
                <w:b w:val="0"/>
                <w:sz w:val="22"/>
                <w:szCs w:val="22"/>
              </w:rPr>
            </w:pPr>
            <w:r>
              <w:rPr>
                <w:rFonts w:ascii="Times New Roman" w:hAnsi="Times New Roman"/>
                <w:b w:val="0"/>
                <w:sz w:val="22"/>
                <w:szCs w:val="22"/>
              </w:rPr>
              <w:t>1.1.1</w:t>
            </w:r>
          </w:p>
        </w:tc>
        <w:tc>
          <w:tcPr>
            <w:tcW w:w="4536" w:type="dxa"/>
          </w:tcPr>
          <w:p w:rsidR="008F120C" w:rsidRDefault="00AD1A22">
            <w:pPr>
              <w:jc w:val="center"/>
              <w:rPr>
                <w:rFonts w:ascii="Times New Roman" w:eastAsia="Calibri" w:hAnsi="Times New Roman"/>
                <w:b w:val="0"/>
                <w:sz w:val="22"/>
                <w:szCs w:val="22"/>
                <w:lang w:eastAsia="en-US"/>
              </w:rPr>
            </w:pPr>
            <w:r>
              <w:rPr>
                <w:rFonts w:ascii="Times New Roman" w:eastAsia="Calibri" w:hAnsi="Times New Roman"/>
                <w:b w:val="0"/>
                <w:sz w:val="22"/>
                <w:szCs w:val="22"/>
                <w:lang w:eastAsia="en-US"/>
              </w:rPr>
              <w:t>Задача: обеспечение защиты населения и территории города Нефтеюганска от чрезвычайных ситуаций</w:t>
            </w:r>
          </w:p>
        </w:tc>
        <w:tc>
          <w:tcPr>
            <w:tcW w:w="4678" w:type="dxa"/>
          </w:tcPr>
          <w:p w:rsidR="008F120C" w:rsidRDefault="00AD1A22">
            <w:pPr>
              <w:jc w:val="both"/>
              <w:rPr>
                <w:rFonts w:ascii="Times New Roman" w:eastAsia="Calibri" w:hAnsi="Times New Roman"/>
                <w:b w:val="0"/>
                <w:sz w:val="22"/>
                <w:szCs w:val="22"/>
                <w:lang w:eastAsia="en-US"/>
              </w:rPr>
            </w:pPr>
            <w:r>
              <w:rPr>
                <w:rFonts w:ascii="Times New Roman" w:eastAsia="Calibri" w:hAnsi="Times New Roman"/>
                <w:b w:val="0"/>
                <w:sz w:val="22"/>
                <w:szCs w:val="22"/>
                <w:lang w:eastAsia="en-US"/>
              </w:rPr>
              <w:t xml:space="preserve">Обучение населения мерам безопасного поведения при проведении мероприятий по гражданской обороне, при угрозе возникновения или возникновении чрезвычайных ситуаций, мерам пожарной безопасности путем </w:t>
            </w:r>
            <w:r>
              <w:rPr>
                <w:rFonts w:ascii="Times New Roman" w:hAnsi="Times New Roman"/>
                <w:b w:val="0"/>
                <w:sz w:val="22"/>
                <w:szCs w:val="22"/>
              </w:rPr>
              <w:t>приобретения и раздачи населению памяток, листовок и агитационных материалов.</w:t>
            </w:r>
          </w:p>
        </w:tc>
        <w:tc>
          <w:tcPr>
            <w:tcW w:w="4541" w:type="dxa"/>
          </w:tcPr>
          <w:p w:rsidR="008F120C" w:rsidRDefault="00AD1A22">
            <w:pPr>
              <w:ind w:right="-107"/>
              <w:contextualSpacing/>
              <w:jc w:val="center"/>
              <w:rPr>
                <w:rFonts w:ascii="Times New Roman" w:hAnsi="Times New Roman"/>
                <w:b w:val="0"/>
                <w:sz w:val="22"/>
                <w:szCs w:val="22"/>
              </w:rPr>
            </w:pPr>
            <w:r>
              <w:rPr>
                <w:rFonts w:ascii="Times New Roman" w:hAnsi="Times New Roman"/>
                <w:b w:val="0"/>
                <w:sz w:val="22"/>
                <w:szCs w:val="22"/>
              </w:rPr>
              <w:t>Организация и проведение мероприятий по гражданской обороне, защите населения и территории города Нефтеюганска от чрезвычайных ситуаций (ежегодно)</w:t>
            </w:r>
          </w:p>
        </w:tc>
      </w:tr>
      <w:tr w:rsidR="008F120C">
        <w:trPr>
          <w:trHeight w:val="571"/>
        </w:trPr>
        <w:tc>
          <w:tcPr>
            <w:tcW w:w="1271" w:type="dxa"/>
          </w:tcPr>
          <w:p w:rsidR="008F120C" w:rsidRDefault="00AD1A22">
            <w:pPr>
              <w:contextualSpacing/>
              <w:jc w:val="center"/>
              <w:rPr>
                <w:rFonts w:ascii="Times New Roman" w:hAnsi="Times New Roman"/>
                <w:b w:val="0"/>
                <w:sz w:val="22"/>
                <w:szCs w:val="22"/>
              </w:rPr>
            </w:pPr>
            <w:r>
              <w:rPr>
                <w:rFonts w:ascii="Times New Roman" w:hAnsi="Times New Roman"/>
                <w:b w:val="0"/>
                <w:sz w:val="22"/>
                <w:szCs w:val="22"/>
              </w:rPr>
              <w:t>2</w:t>
            </w:r>
          </w:p>
        </w:tc>
        <w:tc>
          <w:tcPr>
            <w:tcW w:w="13755" w:type="dxa"/>
            <w:gridSpan w:val="3"/>
          </w:tcPr>
          <w:p w:rsidR="008F120C" w:rsidRDefault="00AD1A22">
            <w:pPr>
              <w:ind w:right="-107"/>
              <w:contextualSpacing/>
              <w:jc w:val="center"/>
              <w:rPr>
                <w:rFonts w:ascii="Times New Roman" w:hAnsi="Times New Roman"/>
                <w:b w:val="0"/>
                <w:sz w:val="22"/>
                <w:szCs w:val="22"/>
              </w:rPr>
            </w:pPr>
            <w:r>
              <w:rPr>
                <w:rFonts w:ascii="Times New Roman" w:eastAsia="Calibri" w:hAnsi="Times New Roman"/>
                <w:b w:val="0"/>
                <w:sz w:val="22"/>
                <w:szCs w:val="22"/>
                <w:lang w:eastAsia="en-US"/>
              </w:rPr>
              <w:t>Направление (подпрограмма 2) «Материально-техническое и финансовое обеспечение деятельности муниципального учреждения города Нефтеюганска»</w:t>
            </w:r>
          </w:p>
        </w:tc>
      </w:tr>
      <w:tr w:rsidR="008F120C">
        <w:trPr>
          <w:trHeight w:val="505"/>
        </w:trPr>
        <w:tc>
          <w:tcPr>
            <w:tcW w:w="1271" w:type="dxa"/>
          </w:tcPr>
          <w:p w:rsidR="008F120C" w:rsidRDefault="00AD1A22">
            <w:pPr>
              <w:contextualSpacing/>
              <w:jc w:val="center"/>
              <w:rPr>
                <w:rFonts w:ascii="Times New Roman" w:hAnsi="Times New Roman"/>
                <w:b w:val="0"/>
                <w:sz w:val="22"/>
                <w:szCs w:val="22"/>
              </w:rPr>
            </w:pPr>
            <w:r>
              <w:rPr>
                <w:rFonts w:ascii="Times New Roman" w:hAnsi="Times New Roman"/>
                <w:b w:val="0"/>
                <w:sz w:val="22"/>
                <w:szCs w:val="22"/>
              </w:rPr>
              <w:t>2.1</w:t>
            </w:r>
          </w:p>
        </w:tc>
        <w:tc>
          <w:tcPr>
            <w:tcW w:w="13755" w:type="dxa"/>
            <w:gridSpan w:val="3"/>
          </w:tcPr>
          <w:p w:rsidR="008F120C" w:rsidRDefault="00AD1A22">
            <w:pPr>
              <w:ind w:right="-107"/>
              <w:contextualSpacing/>
              <w:jc w:val="center"/>
              <w:rPr>
                <w:rFonts w:ascii="Times New Roman" w:eastAsia="Calibri" w:hAnsi="Times New Roman"/>
                <w:b w:val="0"/>
                <w:sz w:val="22"/>
                <w:szCs w:val="22"/>
                <w:lang w:eastAsia="en-US"/>
              </w:rPr>
            </w:pPr>
            <w:r>
              <w:rPr>
                <w:rFonts w:ascii="Times New Roman" w:eastAsia="Calibri" w:hAnsi="Times New Roman"/>
                <w:b w:val="0"/>
                <w:sz w:val="22"/>
                <w:szCs w:val="22"/>
                <w:lang w:eastAsia="en-US"/>
              </w:rPr>
              <w:t>Комплекс процессных мероприятий</w:t>
            </w:r>
          </w:p>
          <w:p w:rsidR="008F120C" w:rsidRDefault="00AD1A22">
            <w:pPr>
              <w:jc w:val="center"/>
              <w:rPr>
                <w:rFonts w:ascii="Times New Roman" w:hAnsi="Times New Roman"/>
                <w:b w:val="0"/>
                <w:sz w:val="22"/>
                <w:szCs w:val="22"/>
              </w:rPr>
            </w:pPr>
            <w:r>
              <w:rPr>
                <w:rFonts w:ascii="Times New Roman" w:eastAsia="Calibri" w:hAnsi="Times New Roman"/>
                <w:b w:val="0"/>
                <w:color w:val="000000"/>
                <w:sz w:val="22"/>
                <w:szCs w:val="22"/>
              </w:rPr>
              <w:t>«Обеспечение функций казенного учреждения»</w:t>
            </w:r>
          </w:p>
        </w:tc>
      </w:tr>
      <w:tr w:rsidR="008F120C">
        <w:trPr>
          <w:trHeight w:val="505"/>
        </w:trPr>
        <w:tc>
          <w:tcPr>
            <w:tcW w:w="1271" w:type="dxa"/>
          </w:tcPr>
          <w:p w:rsidR="008F120C" w:rsidRDefault="008F120C">
            <w:pPr>
              <w:contextualSpacing/>
              <w:jc w:val="center"/>
              <w:rPr>
                <w:rFonts w:ascii="Times New Roman" w:hAnsi="Times New Roman"/>
                <w:b w:val="0"/>
                <w:sz w:val="22"/>
                <w:szCs w:val="22"/>
              </w:rPr>
            </w:pPr>
          </w:p>
        </w:tc>
        <w:tc>
          <w:tcPr>
            <w:tcW w:w="4536" w:type="dxa"/>
            <w:vAlign w:val="center"/>
          </w:tcPr>
          <w:p w:rsidR="008F120C" w:rsidRDefault="00AD1A22">
            <w:pPr>
              <w:contextualSpacing/>
              <w:jc w:val="center"/>
              <w:rPr>
                <w:rFonts w:ascii="Times New Roman" w:eastAsia="Calibri" w:hAnsi="Times New Roman"/>
                <w:b w:val="0"/>
                <w:sz w:val="22"/>
                <w:szCs w:val="22"/>
              </w:rPr>
            </w:pPr>
            <w:r>
              <w:rPr>
                <w:rFonts w:ascii="Times New Roman" w:hAnsi="Times New Roman"/>
                <w:b w:val="0"/>
                <w:sz w:val="22"/>
                <w:szCs w:val="22"/>
              </w:rPr>
              <w:t>Д</w:t>
            </w:r>
            <w:r>
              <w:rPr>
                <w:rFonts w:ascii="Times New Roman" w:eastAsia="Calibri" w:hAnsi="Times New Roman"/>
                <w:b w:val="0"/>
                <w:sz w:val="22"/>
                <w:szCs w:val="22"/>
              </w:rPr>
              <w:t>епартамент жилищно-коммунального хозяйства администрации города,</w:t>
            </w:r>
          </w:p>
        </w:tc>
        <w:tc>
          <w:tcPr>
            <w:tcW w:w="9219" w:type="dxa"/>
            <w:gridSpan w:val="2"/>
            <w:vAlign w:val="center"/>
          </w:tcPr>
          <w:p w:rsidR="008F120C" w:rsidRDefault="00AD1A22">
            <w:pPr>
              <w:ind w:right="-107"/>
              <w:contextualSpacing/>
              <w:jc w:val="center"/>
              <w:rPr>
                <w:rFonts w:ascii="Times New Roman" w:hAnsi="Times New Roman"/>
                <w:b w:val="0"/>
                <w:sz w:val="22"/>
                <w:szCs w:val="22"/>
              </w:rPr>
            </w:pPr>
            <w:r>
              <w:rPr>
                <w:rFonts w:ascii="Times New Roman" w:hAnsi="Times New Roman"/>
                <w:b w:val="0"/>
                <w:sz w:val="22"/>
                <w:szCs w:val="22"/>
              </w:rPr>
              <w:t>2025-2030</w:t>
            </w:r>
          </w:p>
        </w:tc>
      </w:tr>
      <w:tr w:rsidR="008F120C">
        <w:tc>
          <w:tcPr>
            <w:tcW w:w="1271" w:type="dxa"/>
          </w:tcPr>
          <w:p w:rsidR="008F120C" w:rsidRDefault="00AD1A22">
            <w:pPr>
              <w:contextualSpacing/>
              <w:jc w:val="center"/>
              <w:rPr>
                <w:rFonts w:ascii="Times New Roman" w:hAnsi="Times New Roman"/>
                <w:b w:val="0"/>
                <w:sz w:val="22"/>
                <w:szCs w:val="22"/>
              </w:rPr>
            </w:pPr>
            <w:r>
              <w:rPr>
                <w:rFonts w:ascii="Times New Roman" w:hAnsi="Times New Roman"/>
                <w:b w:val="0"/>
                <w:sz w:val="22"/>
                <w:szCs w:val="22"/>
              </w:rPr>
              <w:t>2.1.1</w:t>
            </w:r>
          </w:p>
        </w:tc>
        <w:tc>
          <w:tcPr>
            <w:tcW w:w="4536" w:type="dxa"/>
          </w:tcPr>
          <w:p w:rsidR="008F120C" w:rsidRDefault="00AD1A22">
            <w:pPr>
              <w:jc w:val="center"/>
              <w:rPr>
                <w:rFonts w:ascii="Times New Roman" w:eastAsia="Calibri" w:hAnsi="Times New Roman"/>
                <w:b w:val="0"/>
                <w:sz w:val="22"/>
                <w:szCs w:val="22"/>
                <w:lang w:eastAsia="en-US"/>
              </w:rPr>
            </w:pPr>
            <w:r>
              <w:rPr>
                <w:rFonts w:ascii="Times New Roman" w:eastAsia="Calibri" w:hAnsi="Times New Roman"/>
                <w:b w:val="0"/>
                <w:sz w:val="22"/>
                <w:szCs w:val="22"/>
                <w:lang w:eastAsia="en-US"/>
              </w:rPr>
              <w:t>Задача: обеспечение защиты населения и территории города Нефтеюганска от чрезвычайных ситуаций</w:t>
            </w:r>
          </w:p>
        </w:tc>
        <w:tc>
          <w:tcPr>
            <w:tcW w:w="4678" w:type="dxa"/>
          </w:tcPr>
          <w:p w:rsidR="008F120C" w:rsidRDefault="00AD1A22">
            <w:pPr>
              <w:rPr>
                <w:rFonts w:ascii="Times New Roman" w:hAnsi="Times New Roman"/>
                <w:b w:val="0"/>
                <w:sz w:val="22"/>
                <w:szCs w:val="22"/>
              </w:rPr>
            </w:pPr>
            <w:r>
              <w:rPr>
                <w:rFonts w:ascii="Times New Roman" w:hAnsi="Times New Roman"/>
                <w:b w:val="0"/>
                <w:sz w:val="22"/>
                <w:szCs w:val="22"/>
              </w:rPr>
              <w:t xml:space="preserve">Обеспечение </w:t>
            </w:r>
            <w:r>
              <w:rPr>
                <w:rFonts w:ascii="Times New Roman" w:hAnsi="Times New Roman" w:hint="eastAsia"/>
                <w:b w:val="0"/>
                <w:sz w:val="22"/>
                <w:szCs w:val="22"/>
              </w:rPr>
              <w:t>условий</w:t>
            </w:r>
            <w:r>
              <w:rPr>
                <w:rFonts w:ascii="Times New Roman" w:hAnsi="Times New Roman"/>
                <w:b w:val="0"/>
                <w:sz w:val="22"/>
                <w:szCs w:val="22"/>
              </w:rPr>
              <w:t xml:space="preserve"> </w:t>
            </w:r>
            <w:r>
              <w:rPr>
                <w:rFonts w:ascii="Times New Roman" w:hAnsi="Times New Roman" w:hint="eastAsia"/>
                <w:b w:val="0"/>
                <w:sz w:val="22"/>
                <w:szCs w:val="22"/>
              </w:rPr>
              <w:t>для</w:t>
            </w:r>
            <w:r>
              <w:rPr>
                <w:rFonts w:ascii="Times New Roman" w:hAnsi="Times New Roman"/>
                <w:b w:val="0"/>
                <w:sz w:val="22"/>
                <w:szCs w:val="22"/>
              </w:rPr>
              <w:t xml:space="preserve"> </w:t>
            </w:r>
            <w:r>
              <w:rPr>
                <w:rFonts w:ascii="Times New Roman" w:hAnsi="Times New Roman" w:hint="eastAsia"/>
                <w:b w:val="0"/>
                <w:sz w:val="22"/>
                <w:szCs w:val="22"/>
              </w:rPr>
              <w:t>выполнения</w:t>
            </w:r>
            <w:r>
              <w:rPr>
                <w:rFonts w:ascii="Times New Roman" w:hAnsi="Times New Roman"/>
                <w:b w:val="0"/>
                <w:sz w:val="22"/>
                <w:szCs w:val="22"/>
              </w:rPr>
              <w:t xml:space="preserve"> </w:t>
            </w:r>
            <w:r>
              <w:rPr>
                <w:rFonts w:ascii="Times New Roman" w:hAnsi="Times New Roman" w:hint="eastAsia"/>
                <w:b w:val="0"/>
                <w:sz w:val="22"/>
                <w:szCs w:val="22"/>
              </w:rPr>
              <w:t>функций</w:t>
            </w:r>
            <w:r>
              <w:rPr>
                <w:rFonts w:ascii="Times New Roman" w:hAnsi="Times New Roman"/>
                <w:b w:val="0"/>
                <w:sz w:val="22"/>
                <w:szCs w:val="22"/>
              </w:rPr>
              <w:t xml:space="preserve"> </w:t>
            </w:r>
            <w:r>
              <w:rPr>
                <w:rFonts w:ascii="Times New Roman" w:hAnsi="Times New Roman" w:hint="eastAsia"/>
                <w:b w:val="0"/>
                <w:sz w:val="22"/>
                <w:szCs w:val="22"/>
              </w:rPr>
              <w:t>и</w:t>
            </w:r>
            <w:r>
              <w:rPr>
                <w:rFonts w:ascii="Times New Roman" w:hAnsi="Times New Roman"/>
                <w:b w:val="0"/>
                <w:sz w:val="22"/>
                <w:szCs w:val="22"/>
              </w:rPr>
              <w:t xml:space="preserve"> </w:t>
            </w:r>
            <w:r>
              <w:rPr>
                <w:rFonts w:ascii="Times New Roman" w:hAnsi="Times New Roman" w:hint="eastAsia"/>
                <w:b w:val="0"/>
                <w:sz w:val="22"/>
                <w:szCs w:val="22"/>
              </w:rPr>
              <w:t>полномочий</w:t>
            </w:r>
            <w:r>
              <w:rPr>
                <w:rFonts w:ascii="Times New Roman" w:hAnsi="Times New Roman"/>
                <w:b w:val="0"/>
                <w:sz w:val="22"/>
                <w:szCs w:val="22"/>
              </w:rPr>
              <w:t xml:space="preserve">, </w:t>
            </w:r>
            <w:r>
              <w:rPr>
                <w:rFonts w:ascii="Times New Roman" w:hAnsi="Times New Roman" w:hint="eastAsia"/>
                <w:b w:val="0"/>
                <w:sz w:val="22"/>
                <w:szCs w:val="22"/>
              </w:rPr>
              <w:t>возложенных</w:t>
            </w:r>
            <w:r>
              <w:rPr>
                <w:rFonts w:ascii="Times New Roman" w:hAnsi="Times New Roman"/>
                <w:b w:val="0"/>
                <w:sz w:val="22"/>
                <w:szCs w:val="22"/>
              </w:rPr>
              <w:t xml:space="preserve"> </w:t>
            </w:r>
            <w:r>
              <w:rPr>
                <w:rFonts w:ascii="Times New Roman" w:hAnsi="Times New Roman" w:hint="eastAsia"/>
                <w:b w:val="0"/>
                <w:sz w:val="22"/>
                <w:szCs w:val="22"/>
              </w:rPr>
              <w:t>на</w:t>
            </w:r>
            <w:r>
              <w:rPr>
                <w:rFonts w:ascii="Times New Roman" w:hAnsi="Times New Roman"/>
                <w:b w:val="0"/>
                <w:sz w:val="22"/>
                <w:szCs w:val="22"/>
              </w:rPr>
              <w:t xml:space="preserve"> МКУ «Единая дежурно-диспетчерская служба» города Нефтеюганска</w:t>
            </w:r>
          </w:p>
        </w:tc>
        <w:tc>
          <w:tcPr>
            <w:tcW w:w="4541" w:type="dxa"/>
          </w:tcPr>
          <w:p w:rsidR="008F120C" w:rsidRDefault="00AD1A22">
            <w:pPr>
              <w:rPr>
                <w:rFonts w:ascii="Times New Roman" w:hAnsi="Times New Roman"/>
                <w:b w:val="0"/>
                <w:sz w:val="22"/>
                <w:szCs w:val="22"/>
              </w:rPr>
            </w:pPr>
            <w:r>
              <w:rPr>
                <w:rFonts w:ascii="Times New Roman" w:hAnsi="Times New Roman"/>
                <w:b w:val="0"/>
                <w:sz w:val="22"/>
                <w:szCs w:val="22"/>
              </w:rPr>
              <w:t xml:space="preserve">Обеспечение </w:t>
            </w:r>
            <w:r>
              <w:rPr>
                <w:rFonts w:ascii="Times New Roman" w:hAnsi="Times New Roman" w:hint="eastAsia"/>
                <w:b w:val="0"/>
                <w:sz w:val="22"/>
                <w:szCs w:val="22"/>
              </w:rPr>
              <w:t>условий</w:t>
            </w:r>
            <w:r>
              <w:rPr>
                <w:rFonts w:ascii="Times New Roman" w:hAnsi="Times New Roman"/>
                <w:b w:val="0"/>
                <w:sz w:val="22"/>
                <w:szCs w:val="22"/>
              </w:rPr>
              <w:t xml:space="preserve"> </w:t>
            </w:r>
            <w:r>
              <w:rPr>
                <w:rFonts w:ascii="Times New Roman" w:hAnsi="Times New Roman" w:hint="eastAsia"/>
                <w:b w:val="0"/>
                <w:sz w:val="22"/>
                <w:szCs w:val="22"/>
              </w:rPr>
              <w:t>для</w:t>
            </w:r>
            <w:r>
              <w:rPr>
                <w:rFonts w:ascii="Times New Roman" w:hAnsi="Times New Roman"/>
                <w:b w:val="0"/>
                <w:sz w:val="22"/>
                <w:szCs w:val="22"/>
              </w:rPr>
              <w:t xml:space="preserve"> </w:t>
            </w:r>
            <w:r>
              <w:rPr>
                <w:rFonts w:ascii="Times New Roman" w:hAnsi="Times New Roman" w:hint="eastAsia"/>
                <w:b w:val="0"/>
                <w:sz w:val="22"/>
                <w:szCs w:val="22"/>
              </w:rPr>
              <w:t>выполнения</w:t>
            </w:r>
            <w:r>
              <w:rPr>
                <w:rFonts w:ascii="Times New Roman" w:hAnsi="Times New Roman"/>
                <w:b w:val="0"/>
                <w:sz w:val="22"/>
                <w:szCs w:val="22"/>
              </w:rPr>
              <w:t xml:space="preserve"> </w:t>
            </w:r>
            <w:r>
              <w:rPr>
                <w:rFonts w:ascii="Times New Roman" w:hAnsi="Times New Roman" w:hint="eastAsia"/>
                <w:b w:val="0"/>
                <w:sz w:val="22"/>
                <w:szCs w:val="22"/>
              </w:rPr>
              <w:t>функций</w:t>
            </w:r>
            <w:r>
              <w:rPr>
                <w:rFonts w:ascii="Times New Roman" w:hAnsi="Times New Roman"/>
                <w:b w:val="0"/>
                <w:sz w:val="22"/>
                <w:szCs w:val="22"/>
              </w:rPr>
              <w:t xml:space="preserve"> </w:t>
            </w:r>
            <w:r>
              <w:rPr>
                <w:rFonts w:ascii="Times New Roman" w:hAnsi="Times New Roman" w:hint="eastAsia"/>
                <w:b w:val="0"/>
                <w:sz w:val="22"/>
                <w:szCs w:val="22"/>
              </w:rPr>
              <w:t>и</w:t>
            </w:r>
            <w:r>
              <w:rPr>
                <w:rFonts w:ascii="Times New Roman" w:hAnsi="Times New Roman"/>
                <w:b w:val="0"/>
                <w:sz w:val="22"/>
                <w:szCs w:val="22"/>
              </w:rPr>
              <w:t xml:space="preserve"> </w:t>
            </w:r>
            <w:r>
              <w:rPr>
                <w:rFonts w:ascii="Times New Roman" w:hAnsi="Times New Roman" w:hint="eastAsia"/>
                <w:b w:val="0"/>
                <w:sz w:val="22"/>
                <w:szCs w:val="22"/>
              </w:rPr>
              <w:t>полномочий</w:t>
            </w:r>
            <w:r>
              <w:rPr>
                <w:rFonts w:ascii="Times New Roman" w:hAnsi="Times New Roman"/>
                <w:b w:val="0"/>
                <w:sz w:val="22"/>
                <w:szCs w:val="22"/>
              </w:rPr>
              <w:t xml:space="preserve">, </w:t>
            </w:r>
            <w:r>
              <w:rPr>
                <w:rFonts w:ascii="Times New Roman" w:hAnsi="Times New Roman" w:hint="eastAsia"/>
                <w:b w:val="0"/>
                <w:sz w:val="22"/>
                <w:szCs w:val="22"/>
              </w:rPr>
              <w:t>возложенных</w:t>
            </w:r>
            <w:r>
              <w:rPr>
                <w:rFonts w:ascii="Times New Roman" w:hAnsi="Times New Roman"/>
                <w:b w:val="0"/>
                <w:sz w:val="22"/>
                <w:szCs w:val="22"/>
              </w:rPr>
              <w:t xml:space="preserve"> </w:t>
            </w:r>
            <w:r>
              <w:rPr>
                <w:rFonts w:ascii="Times New Roman" w:hAnsi="Times New Roman" w:hint="eastAsia"/>
                <w:b w:val="0"/>
                <w:sz w:val="22"/>
                <w:szCs w:val="22"/>
              </w:rPr>
              <w:t>на</w:t>
            </w:r>
            <w:r>
              <w:rPr>
                <w:rFonts w:ascii="Times New Roman" w:hAnsi="Times New Roman"/>
                <w:b w:val="0"/>
                <w:sz w:val="22"/>
                <w:szCs w:val="22"/>
              </w:rPr>
              <w:t xml:space="preserve"> МКУ «Единая дежурно-диспетчерская служба» города Нефтеюганска</w:t>
            </w:r>
          </w:p>
        </w:tc>
      </w:tr>
    </w:tbl>
    <w:p w:rsidR="008F120C" w:rsidRDefault="008F120C">
      <w:pPr>
        <w:ind w:right="-597"/>
        <w:contextualSpacing/>
        <w:jc w:val="right"/>
        <w:rPr>
          <w:rFonts w:ascii="Times New Roman" w:hAnsi="Times New Roman"/>
          <w:b w:val="0"/>
          <w:sz w:val="28"/>
          <w:szCs w:val="28"/>
        </w:rPr>
      </w:pPr>
    </w:p>
    <w:p w:rsidR="008F120C" w:rsidRDefault="008F120C">
      <w:pPr>
        <w:ind w:right="-597"/>
        <w:contextualSpacing/>
        <w:jc w:val="right"/>
        <w:rPr>
          <w:rFonts w:ascii="Times New Roman" w:hAnsi="Times New Roman"/>
          <w:b w:val="0"/>
          <w:sz w:val="28"/>
          <w:szCs w:val="28"/>
        </w:rPr>
      </w:pPr>
    </w:p>
    <w:p w:rsidR="008F120C" w:rsidRDefault="008F120C">
      <w:pPr>
        <w:ind w:right="-597"/>
        <w:contextualSpacing/>
        <w:jc w:val="right"/>
        <w:rPr>
          <w:rFonts w:ascii="Times New Roman" w:hAnsi="Times New Roman"/>
          <w:b w:val="0"/>
          <w:sz w:val="28"/>
          <w:szCs w:val="28"/>
        </w:rPr>
      </w:pPr>
    </w:p>
    <w:p w:rsidR="00D85462" w:rsidRDefault="00D85462">
      <w:pPr>
        <w:ind w:right="-597"/>
        <w:contextualSpacing/>
        <w:jc w:val="right"/>
        <w:rPr>
          <w:rFonts w:ascii="Times New Roman" w:hAnsi="Times New Roman"/>
          <w:b w:val="0"/>
          <w:sz w:val="28"/>
          <w:szCs w:val="28"/>
        </w:rPr>
      </w:pPr>
    </w:p>
    <w:p w:rsidR="00D85462" w:rsidRDefault="00D85462">
      <w:pPr>
        <w:ind w:right="-597"/>
        <w:contextualSpacing/>
        <w:jc w:val="right"/>
        <w:rPr>
          <w:rFonts w:ascii="Times New Roman" w:hAnsi="Times New Roman"/>
          <w:b w:val="0"/>
          <w:sz w:val="28"/>
          <w:szCs w:val="28"/>
        </w:rPr>
      </w:pPr>
    </w:p>
    <w:p w:rsidR="00D13AD5" w:rsidRDefault="00D13AD5">
      <w:pPr>
        <w:ind w:right="-597"/>
        <w:contextualSpacing/>
        <w:jc w:val="right"/>
        <w:rPr>
          <w:rFonts w:ascii="Times New Roman" w:hAnsi="Times New Roman"/>
          <w:b w:val="0"/>
          <w:sz w:val="28"/>
          <w:szCs w:val="28"/>
        </w:rPr>
      </w:pPr>
    </w:p>
    <w:p w:rsidR="008F120C" w:rsidRDefault="008F120C" w:rsidP="00D85462">
      <w:pPr>
        <w:ind w:right="-597"/>
        <w:contextualSpacing/>
        <w:rPr>
          <w:rFonts w:ascii="Times New Roman" w:hAnsi="Times New Roman"/>
          <w:b w:val="0"/>
          <w:sz w:val="28"/>
          <w:szCs w:val="28"/>
        </w:rPr>
      </w:pPr>
    </w:p>
    <w:p w:rsidR="00D85462" w:rsidRPr="004D5DC7" w:rsidRDefault="00D85462" w:rsidP="00D85462">
      <w:pPr>
        <w:ind w:right="-597"/>
        <w:contextualSpacing/>
        <w:jc w:val="right"/>
        <w:rPr>
          <w:rFonts w:ascii="Times New Roman" w:hAnsi="Times New Roman"/>
          <w:b w:val="0"/>
        </w:rPr>
      </w:pPr>
    </w:p>
    <w:p w:rsidR="005E7F39" w:rsidRDefault="005E7F39" w:rsidP="00D85462">
      <w:pPr>
        <w:ind w:right="-597"/>
        <w:contextualSpacing/>
        <w:jc w:val="center"/>
        <w:rPr>
          <w:rFonts w:ascii="Times New Roman" w:hAnsi="Times New Roman"/>
          <w:b w:val="0"/>
          <w:sz w:val="28"/>
          <w:szCs w:val="28"/>
        </w:rPr>
      </w:pPr>
      <w:bookmarkStart w:id="0" w:name="_GoBack"/>
    </w:p>
    <w:p w:rsidR="005E7F39" w:rsidRDefault="005E7F39" w:rsidP="00D85462">
      <w:pPr>
        <w:ind w:right="-597"/>
        <w:contextualSpacing/>
        <w:jc w:val="center"/>
        <w:rPr>
          <w:rFonts w:ascii="Times New Roman" w:hAnsi="Times New Roman"/>
          <w:b w:val="0"/>
          <w:sz w:val="28"/>
          <w:szCs w:val="28"/>
        </w:rPr>
      </w:pPr>
    </w:p>
    <w:p w:rsidR="00D85462" w:rsidRDefault="00D85462" w:rsidP="00D85462">
      <w:pPr>
        <w:ind w:right="-597"/>
        <w:contextualSpacing/>
        <w:jc w:val="center"/>
        <w:rPr>
          <w:rFonts w:ascii="Times New Roman" w:hAnsi="Times New Roman"/>
          <w:b w:val="0"/>
          <w:sz w:val="28"/>
          <w:szCs w:val="28"/>
        </w:rPr>
      </w:pPr>
      <w:r>
        <w:rPr>
          <w:rFonts w:ascii="Times New Roman" w:hAnsi="Times New Roman"/>
          <w:b w:val="0"/>
          <w:sz w:val="28"/>
          <w:szCs w:val="28"/>
        </w:rPr>
        <w:t>Финансовое обеспечение муниципальной программы</w:t>
      </w:r>
    </w:p>
    <w:p w:rsidR="00D85462" w:rsidRDefault="00D85462" w:rsidP="00D85462">
      <w:pPr>
        <w:ind w:right="-597"/>
        <w:contextualSpacing/>
        <w:jc w:val="center"/>
        <w:rPr>
          <w:rFonts w:ascii="Times New Roman" w:hAnsi="Times New Roman"/>
          <w:b w:val="0"/>
          <w:sz w:val="28"/>
          <w:szCs w:val="28"/>
        </w:rPr>
      </w:pPr>
    </w:p>
    <w:tbl>
      <w:tblPr>
        <w:tblW w:w="15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1752"/>
        <w:gridCol w:w="21"/>
        <w:gridCol w:w="1487"/>
        <w:gridCol w:w="11"/>
        <w:gridCol w:w="1406"/>
        <w:gridCol w:w="11"/>
        <w:gridCol w:w="1407"/>
        <w:gridCol w:w="11"/>
        <w:gridCol w:w="1406"/>
        <w:gridCol w:w="11"/>
        <w:gridCol w:w="1407"/>
        <w:gridCol w:w="11"/>
        <w:gridCol w:w="1860"/>
        <w:gridCol w:w="13"/>
        <w:gridCol w:w="9"/>
      </w:tblGrid>
      <w:tr w:rsidR="00D85462" w:rsidRPr="00872278" w:rsidTr="00D350A4">
        <w:trPr>
          <w:gridAfter w:val="1"/>
          <w:wAfter w:w="9" w:type="dxa"/>
          <w:trHeight w:val="667"/>
        </w:trPr>
        <w:tc>
          <w:tcPr>
            <w:tcW w:w="4502" w:type="dxa"/>
            <w:vMerge w:val="restart"/>
            <w:shd w:val="clear" w:color="auto" w:fill="auto"/>
          </w:tcPr>
          <w:p w:rsidR="00D85462" w:rsidRPr="00FF096A" w:rsidRDefault="00D85462" w:rsidP="00D350A4">
            <w:pPr>
              <w:contextualSpacing/>
              <w:jc w:val="center"/>
              <w:rPr>
                <w:rFonts w:ascii="Times New Roman" w:hAnsi="Times New Roman"/>
                <w:b w:val="0"/>
              </w:rPr>
            </w:pPr>
            <w:r w:rsidRPr="00FF096A">
              <w:rPr>
                <w:rFonts w:ascii="Times New Roman" w:hAnsi="Times New Roman"/>
                <w:b w:val="0"/>
              </w:rPr>
              <w:t>Наименование муниципальной программы, структурного элемента/ источник финансового обеспечения</w:t>
            </w:r>
          </w:p>
        </w:tc>
        <w:tc>
          <w:tcPr>
            <w:tcW w:w="1752" w:type="dxa"/>
            <w:vMerge w:val="restart"/>
            <w:shd w:val="clear" w:color="auto" w:fill="auto"/>
          </w:tcPr>
          <w:p w:rsidR="00D85462" w:rsidRPr="00FF096A" w:rsidRDefault="00D85462" w:rsidP="00D350A4">
            <w:pPr>
              <w:contextualSpacing/>
              <w:jc w:val="center"/>
              <w:rPr>
                <w:rFonts w:ascii="Times New Roman" w:hAnsi="Times New Roman"/>
                <w:b w:val="0"/>
                <w:lang w:val="en-US"/>
              </w:rPr>
            </w:pPr>
            <w:r w:rsidRPr="00FF096A">
              <w:rPr>
                <w:rFonts w:ascii="Times New Roman" w:hAnsi="Times New Roman"/>
                <w:b w:val="0"/>
              </w:rPr>
              <w:t>Ответственный исполнитель</w:t>
            </w:r>
            <w:r w:rsidRPr="00FF096A">
              <w:rPr>
                <w:rFonts w:ascii="Times New Roman" w:hAnsi="Times New Roman"/>
                <w:b w:val="0"/>
                <w:lang w:val="en-US"/>
              </w:rPr>
              <w:t>/</w:t>
            </w:r>
          </w:p>
          <w:p w:rsidR="00D85462" w:rsidRPr="00FF096A" w:rsidRDefault="00D85462" w:rsidP="00D350A4">
            <w:pPr>
              <w:contextualSpacing/>
              <w:jc w:val="center"/>
              <w:rPr>
                <w:rFonts w:ascii="Times New Roman" w:hAnsi="Times New Roman"/>
                <w:b w:val="0"/>
              </w:rPr>
            </w:pPr>
            <w:r w:rsidRPr="00FF096A">
              <w:rPr>
                <w:rFonts w:ascii="Times New Roman" w:hAnsi="Times New Roman"/>
                <w:b w:val="0"/>
              </w:rPr>
              <w:t xml:space="preserve">соисполнитель </w:t>
            </w:r>
          </w:p>
        </w:tc>
        <w:tc>
          <w:tcPr>
            <w:tcW w:w="9062" w:type="dxa"/>
            <w:gridSpan w:val="13"/>
            <w:shd w:val="clear" w:color="auto" w:fill="auto"/>
          </w:tcPr>
          <w:p w:rsidR="00D85462" w:rsidRPr="00FF096A" w:rsidRDefault="00D85462" w:rsidP="00D350A4">
            <w:pPr>
              <w:contextualSpacing/>
              <w:jc w:val="center"/>
              <w:rPr>
                <w:rFonts w:ascii="Times New Roman" w:hAnsi="Times New Roman"/>
                <w:b w:val="0"/>
              </w:rPr>
            </w:pPr>
            <w:r w:rsidRPr="00FF096A">
              <w:rPr>
                <w:rFonts w:ascii="Times New Roman" w:hAnsi="Times New Roman"/>
                <w:b w:val="0"/>
              </w:rPr>
              <w:t xml:space="preserve">Объем финансового обеспечения по годам реализации, </w:t>
            </w:r>
            <w:proofErr w:type="spellStart"/>
            <w:r w:rsidRPr="00FF096A">
              <w:rPr>
                <w:rFonts w:ascii="Times New Roman" w:hAnsi="Times New Roman"/>
                <w:b w:val="0"/>
              </w:rPr>
              <w:t>тыс.рублей</w:t>
            </w:r>
            <w:proofErr w:type="spellEnd"/>
          </w:p>
        </w:tc>
      </w:tr>
      <w:tr w:rsidR="00D85462" w:rsidRPr="00AA3157" w:rsidTr="00D350A4">
        <w:trPr>
          <w:gridAfter w:val="2"/>
          <w:wAfter w:w="22" w:type="dxa"/>
        </w:trPr>
        <w:tc>
          <w:tcPr>
            <w:tcW w:w="4502" w:type="dxa"/>
            <w:vMerge/>
            <w:shd w:val="clear" w:color="auto" w:fill="auto"/>
          </w:tcPr>
          <w:p w:rsidR="00D85462" w:rsidRPr="00FF096A" w:rsidRDefault="00D85462" w:rsidP="00D350A4">
            <w:pPr>
              <w:contextualSpacing/>
              <w:jc w:val="center"/>
              <w:rPr>
                <w:rFonts w:ascii="Times New Roman" w:hAnsi="Times New Roman"/>
                <w:b w:val="0"/>
                <w:sz w:val="24"/>
                <w:szCs w:val="24"/>
              </w:rPr>
            </w:pPr>
          </w:p>
        </w:tc>
        <w:tc>
          <w:tcPr>
            <w:tcW w:w="1752" w:type="dxa"/>
            <w:vMerge/>
            <w:shd w:val="clear" w:color="auto" w:fill="auto"/>
          </w:tcPr>
          <w:p w:rsidR="00D85462" w:rsidRPr="00FF096A" w:rsidRDefault="00D85462" w:rsidP="00D350A4">
            <w:pPr>
              <w:ind w:right="-266"/>
              <w:contextualSpacing/>
              <w:jc w:val="center"/>
              <w:rPr>
                <w:rFonts w:ascii="Times New Roman" w:hAnsi="Times New Roman"/>
                <w:b w:val="0"/>
              </w:rPr>
            </w:pPr>
          </w:p>
        </w:tc>
        <w:tc>
          <w:tcPr>
            <w:tcW w:w="1508" w:type="dxa"/>
            <w:gridSpan w:val="2"/>
            <w:shd w:val="clear" w:color="auto" w:fill="auto"/>
          </w:tcPr>
          <w:p w:rsidR="00D85462" w:rsidRPr="00FF096A" w:rsidRDefault="00D85462" w:rsidP="00D350A4">
            <w:pPr>
              <w:ind w:right="-135"/>
              <w:contextualSpacing/>
              <w:jc w:val="center"/>
              <w:rPr>
                <w:rFonts w:ascii="Times New Roman" w:hAnsi="Times New Roman"/>
                <w:b w:val="0"/>
              </w:rPr>
            </w:pPr>
            <w:r w:rsidRPr="00FF096A">
              <w:rPr>
                <w:rFonts w:ascii="Times New Roman" w:hAnsi="Times New Roman"/>
                <w:b w:val="0"/>
                <w:lang w:val="en-US"/>
              </w:rPr>
              <w:t>202</w:t>
            </w:r>
            <w:r w:rsidRPr="00FF096A">
              <w:rPr>
                <w:rFonts w:ascii="Times New Roman" w:hAnsi="Times New Roman"/>
                <w:b w:val="0"/>
              </w:rPr>
              <w:t>5</w:t>
            </w:r>
          </w:p>
        </w:tc>
        <w:tc>
          <w:tcPr>
            <w:tcW w:w="1417" w:type="dxa"/>
            <w:gridSpan w:val="2"/>
            <w:shd w:val="clear" w:color="auto" w:fill="auto"/>
          </w:tcPr>
          <w:p w:rsidR="00D85462" w:rsidRPr="00FF096A" w:rsidRDefault="00D85462" w:rsidP="00D350A4">
            <w:pPr>
              <w:contextualSpacing/>
              <w:jc w:val="center"/>
              <w:rPr>
                <w:rFonts w:ascii="Times New Roman" w:hAnsi="Times New Roman"/>
                <w:b w:val="0"/>
              </w:rPr>
            </w:pPr>
            <w:r w:rsidRPr="00FF096A">
              <w:rPr>
                <w:rFonts w:ascii="Times New Roman" w:hAnsi="Times New Roman"/>
                <w:b w:val="0"/>
                <w:lang w:val="en-US"/>
              </w:rPr>
              <w:t>202</w:t>
            </w:r>
            <w:r w:rsidRPr="00FF096A">
              <w:rPr>
                <w:rFonts w:ascii="Times New Roman" w:hAnsi="Times New Roman"/>
                <w:b w:val="0"/>
              </w:rPr>
              <w:t>6</w:t>
            </w:r>
          </w:p>
        </w:tc>
        <w:tc>
          <w:tcPr>
            <w:tcW w:w="1418" w:type="dxa"/>
            <w:gridSpan w:val="2"/>
            <w:shd w:val="clear" w:color="auto" w:fill="auto"/>
          </w:tcPr>
          <w:p w:rsidR="00D85462" w:rsidRPr="00FF096A" w:rsidRDefault="00D85462" w:rsidP="00D350A4">
            <w:pPr>
              <w:contextualSpacing/>
              <w:jc w:val="center"/>
              <w:rPr>
                <w:rFonts w:ascii="Times New Roman" w:hAnsi="Times New Roman"/>
                <w:b w:val="0"/>
              </w:rPr>
            </w:pPr>
            <w:r w:rsidRPr="00FF096A">
              <w:rPr>
                <w:rFonts w:ascii="Times New Roman" w:hAnsi="Times New Roman"/>
                <w:b w:val="0"/>
                <w:lang w:val="en-US"/>
              </w:rPr>
              <w:t>202</w:t>
            </w:r>
            <w:r w:rsidRPr="00FF096A">
              <w:rPr>
                <w:rFonts w:ascii="Times New Roman" w:hAnsi="Times New Roman"/>
                <w:b w:val="0"/>
              </w:rPr>
              <w:t>7</w:t>
            </w:r>
          </w:p>
        </w:tc>
        <w:tc>
          <w:tcPr>
            <w:tcW w:w="1417" w:type="dxa"/>
            <w:gridSpan w:val="2"/>
            <w:shd w:val="clear" w:color="auto" w:fill="auto"/>
          </w:tcPr>
          <w:p w:rsidR="00D85462" w:rsidRPr="00FF096A" w:rsidRDefault="00D85462" w:rsidP="00D350A4">
            <w:pPr>
              <w:contextualSpacing/>
              <w:jc w:val="center"/>
              <w:rPr>
                <w:rFonts w:ascii="Times New Roman" w:hAnsi="Times New Roman"/>
                <w:b w:val="0"/>
              </w:rPr>
            </w:pPr>
            <w:r>
              <w:rPr>
                <w:rFonts w:ascii="Times New Roman" w:hAnsi="Times New Roman"/>
                <w:b w:val="0"/>
              </w:rPr>
              <w:t>2028</w:t>
            </w:r>
          </w:p>
        </w:tc>
        <w:tc>
          <w:tcPr>
            <w:tcW w:w="1418" w:type="dxa"/>
            <w:gridSpan w:val="2"/>
            <w:shd w:val="clear" w:color="auto" w:fill="auto"/>
          </w:tcPr>
          <w:p w:rsidR="00D85462" w:rsidRPr="00FF096A" w:rsidRDefault="00D85462" w:rsidP="00D350A4">
            <w:pPr>
              <w:contextualSpacing/>
              <w:jc w:val="center"/>
              <w:rPr>
                <w:rFonts w:ascii="Times New Roman" w:hAnsi="Times New Roman"/>
                <w:b w:val="0"/>
              </w:rPr>
            </w:pPr>
            <w:r w:rsidRPr="00FF096A">
              <w:rPr>
                <w:rFonts w:ascii="Times New Roman" w:hAnsi="Times New Roman"/>
                <w:b w:val="0"/>
                <w:lang w:val="en-US"/>
              </w:rPr>
              <w:t>202</w:t>
            </w:r>
            <w:r>
              <w:rPr>
                <w:rFonts w:ascii="Times New Roman" w:hAnsi="Times New Roman"/>
                <w:b w:val="0"/>
              </w:rPr>
              <w:t>9</w:t>
            </w:r>
            <w:r w:rsidRPr="00FF096A">
              <w:rPr>
                <w:rFonts w:ascii="Times New Roman" w:hAnsi="Times New Roman"/>
                <w:b w:val="0"/>
              </w:rPr>
              <w:t>-2030</w:t>
            </w:r>
          </w:p>
        </w:tc>
        <w:tc>
          <w:tcPr>
            <w:tcW w:w="1871" w:type="dxa"/>
            <w:gridSpan w:val="2"/>
          </w:tcPr>
          <w:p w:rsidR="00D85462" w:rsidRPr="00FF096A" w:rsidRDefault="00D85462" w:rsidP="00D350A4">
            <w:pPr>
              <w:contextualSpacing/>
              <w:jc w:val="center"/>
              <w:rPr>
                <w:rFonts w:ascii="Times New Roman" w:hAnsi="Times New Roman"/>
                <w:b w:val="0"/>
              </w:rPr>
            </w:pPr>
            <w:r w:rsidRPr="00FF096A">
              <w:rPr>
                <w:rFonts w:ascii="Times New Roman" w:hAnsi="Times New Roman"/>
                <w:b w:val="0"/>
              </w:rPr>
              <w:t>всего</w:t>
            </w:r>
          </w:p>
        </w:tc>
      </w:tr>
      <w:tr w:rsidR="00D85462" w:rsidRPr="00AA3157" w:rsidTr="00D350A4">
        <w:trPr>
          <w:gridAfter w:val="2"/>
          <w:wAfter w:w="22" w:type="dxa"/>
        </w:trPr>
        <w:tc>
          <w:tcPr>
            <w:tcW w:w="4502" w:type="dxa"/>
            <w:shd w:val="clear" w:color="auto" w:fill="auto"/>
          </w:tcPr>
          <w:p w:rsidR="00D85462" w:rsidRPr="00FF096A" w:rsidRDefault="00D85462" w:rsidP="00D350A4">
            <w:pPr>
              <w:contextualSpacing/>
              <w:jc w:val="center"/>
              <w:rPr>
                <w:rFonts w:ascii="Times New Roman" w:hAnsi="Times New Roman"/>
                <w:b w:val="0"/>
              </w:rPr>
            </w:pPr>
            <w:r w:rsidRPr="00FF096A">
              <w:rPr>
                <w:rFonts w:ascii="Times New Roman" w:hAnsi="Times New Roman"/>
                <w:b w:val="0"/>
              </w:rPr>
              <w:t>1</w:t>
            </w:r>
          </w:p>
        </w:tc>
        <w:tc>
          <w:tcPr>
            <w:tcW w:w="1752" w:type="dxa"/>
            <w:shd w:val="clear" w:color="auto" w:fill="auto"/>
          </w:tcPr>
          <w:p w:rsidR="00D85462" w:rsidRPr="00FF096A" w:rsidRDefault="00D85462" w:rsidP="00D350A4">
            <w:pPr>
              <w:ind w:right="-266"/>
              <w:contextualSpacing/>
              <w:jc w:val="center"/>
              <w:rPr>
                <w:rFonts w:ascii="Times New Roman" w:hAnsi="Times New Roman"/>
                <w:b w:val="0"/>
                <w:lang w:val="en-US"/>
              </w:rPr>
            </w:pPr>
            <w:r w:rsidRPr="00FF096A">
              <w:rPr>
                <w:rFonts w:ascii="Times New Roman" w:hAnsi="Times New Roman"/>
                <w:b w:val="0"/>
                <w:lang w:val="en-US"/>
              </w:rPr>
              <w:t>2</w:t>
            </w:r>
          </w:p>
        </w:tc>
        <w:tc>
          <w:tcPr>
            <w:tcW w:w="1508" w:type="dxa"/>
            <w:gridSpan w:val="2"/>
            <w:shd w:val="clear" w:color="auto" w:fill="auto"/>
          </w:tcPr>
          <w:p w:rsidR="00D85462" w:rsidRPr="00FF096A" w:rsidRDefault="00D85462" w:rsidP="00D350A4">
            <w:pPr>
              <w:ind w:right="-257"/>
              <w:contextualSpacing/>
              <w:jc w:val="center"/>
              <w:rPr>
                <w:rFonts w:ascii="Times New Roman" w:hAnsi="Times New Roman"/>
                <w:b w:val="0"/>
              </w:rPr>
            </w:pPr>
            <w:r w:rsidRPr="00FF096A">
              <w:rPr>
                <w:rFonts w:ascii="Times New Roman" w:hAnsi="Times New Roman"/>
                <w:b w:val="0"/>
              </w:rPr>
              <w:t>3</w:t>
            </w:r>
          </w:p>
        </w:tc>
        <w:tc>
          <w:tcPr>
            <w:tcW w:w="1417" w:type="dxa"/>
            <w:gridSpan w:val="2"/>
            <w:shd w:val="clear" w:color="auto" w:fill="auto"/>
          </w:tcPr>
          <w:p w:rsidR="00D85462" w:rsidRPr="00FF096A" w:rsidRDefault="00D85462" w:rsidP="00D350A4">
            <w:pPr>
              <w:ind w:right="-233"/>
              <w:contextualSpacing/>
              <w:jc w:val="center"/>
              <w:rPr>
                <w:rFonts w:ascii="Times New Roman" w:hAnsi="Times New Roman"/>
                <w:b w:val="0"/>
              </w:rPr>
            </w:pPr>
            <w:r w:rsidRPr="00FF096A">
              <w:rPr>
                <w:rFonts w:ascii="Times New Roman" w:hAnsi="Times New Roman"/>
                <w:b w:val="0"/>
              </w:rPr>
              <w:t>4</w:t>
            </w:r>
          </w:p>
        </w:tc>
        <w:tc>
          <w:tcPr>
            <w:tcW w:w="1418" w:type="dxa"/>
            <w:gridSpan w:val="2"/>
            <w:shd w:val="clear" w:color="auto" w:fill="auto"/>
          </w:tcPr>
          <w:p w:rsidR="00D85462" w:rsidRPr="00FF096A" w:rsidRDefault="00D85462" w:rsidP="00D350A4">
            <w:pPr>
              <w:ind w:right="-132"/>
              <w:contextualSpacing/>
              <w:jc w:val="center"/>
              <w:rPr>
                <w:rFonts w:ascii="Times New Roman" w:hAnsi="Times New Roman"/>
                <w:b w:val="0"/>
              </w:rPr>
            </w:pPr>
            <w:r w:rsidRPr="00FF096A">
              <w:rPr>
                <w:rFonts w:ascii="Times New Roman" w:hAnsi="Times New Roman"/>
                <w:b w:val="0"/>
              </w:rPr>
              <w:t>5</w:t>
            </w:r>
          </w:p>
        </w:tc>
        <w:tc>
          <w:tcPr>
            <w:tcW w:w="1417" w:type="dxa"/>
            <w:gridSpan w:val="2"/>
            <w:shd w:val="clear" w:color="auto" w:fill="auto"/>
          </w:tcPr>
          <w:p w:rsidR="00D85462" w:rsidRPr="00FF096A" w:rsidRDefault="00D85462" w:rsidP="00D350A4">
            <w:pPr>
              <w:contextualSpacing/>
              <w:jc w:val="center"/>
              <w:rPr>
                <w:rFonts w:ascii="Times New Roman" w:hAnsi="Times New Roman"/>
                <w:b w:val="0"/>
              </w:rPr>
            </w:pPr>
            <w:r w:rsidRPr="00FF096A">
              <w:rPr>
                <w:rFonts w:ascii="Times New Roman" w:hAnsi="Times New Roman"/>
                <w:b w:val="0"/>
              </w:rPr>
              <w:t>6</w:t>
            </w:r>
          </w:p>
        </w:tc>
        <w:tc>
          <w:tcPr>
            <w:tcW w:w="1418" w:type="dxa"/>
            <w:gridSpan w:val="2"/>
            <w:shd w:val="clear" w:color="auto" w:fill="auto"/>
          </w:tcPr>
          <w:p w:rsidR="00D85462" w:rsidRPr="00FF096A" w:rsidRDefault="00D85462" w:rsidP="00D350A4">
            <w:pPr>
              <w:contextualSpacing/>
              <w:jc w:val="center"/>
              <w:rPr>
                <w:rFonts w:ascii="Times New Roman" w:hAnsi="Times New Roman"/>
                <w:b w:val="0"/>
              </w:rPr>
            </w:pPr>
            <w:r w:rsidRPr="00FF096A">
              <w:rPr>
                <w:rFonts w:ascii="Times New Roman" w:hAnsi="Times New Roman"/>
                <w:b w:val="0"/>
              </w:rPr>
              <w:t>7</w:t>
            </w:r>
          </w:p>
        </w:tc>
        <w:tc>
          <w:tcPr>
            <w:tcW w:w="1871" w:type="dxa"/>
            <w:gridSpan w:val="2"/>
          </w:tcPr>
          <w:p w:rsidR="00D85462" w:rsidRPr="00FF096A" w:rsidRDefault="00D85462" w:rsidP="00D350A4">
            <w:pPr>
              <w:contextualSpacing/>
              <w:jc w:val="center"/>
              <w:rPr>
                <w:rFonts w:ascii="Times New Roman" w:hAnsi="Times New Roman"/>
                <w:b w:val="0"/>
              </w:rPr>
            </w:pPr>
            <w:r>
              <w:rPr>
                <w:rFonts w:ascii="Times New Roman" w:hAnsi="Times New Roman"/>
                <w:b w:val="0"/>
              </w:rPr>
              <w:t>8</w:t>
            </w:r>
          </w:p>
        </w:tc>
      </w:tr>
      <w:tr w:rsidR="00D85462" w:rsidRPr="007D4CA8" w:rsidTr="00D350A4">
        <w:trPr>
          <w:gridAfter w:val="2"/>
          <w:wAfter w:w="22" w:type="dxa"/>
          <w:trHeight w:val="738"/>
        </w:trPr>
        <w:tc>
          <w:tcPr>
            <w:tcW w:w="6275" w:type="dxa"/>
            <w:gridSpan w:val="3"/>
            <w:shd w:val="clear" w:color="auto" w:fill="auto"/>
            <w:vAlign w:val="center"/>
          </w:tcPr>
          <w:p w:rsidR="00D85462" w:rsidRPr="00FF096A" w:rsidRDefault="00D85462" w:rsidP="00D350A4">
            <w:pPr>
              <w:contextualSpacing/>
              <w:rPr>
                <w:rFonts w:ascii="Times New Roman" w:hAnsi="Times New Roman"/>
                <w:b w:val="0"/>
              </w:rPr>
            </w:pPr>
            <w:r w:rsidRPr="00FF096A">
              <w:rPr>
                <w:rFonts w:ascii="Times New Roman" w:hAnsi="Times New Roman"/>
                <w:b w:val="0"/>
                <w:lang w:eastAsia="en-US"/>
              </w:rPr>
              <w:t xml:space="preserve">Всего по муниципальной программе </w:t>
            </w:r>
            <w:r w:rsidRPr="00FF096A">
              <w:rPr>
                <w:rFonts w:ascii="Times New Roman" w:hAnsi="Times New Roman"/>
                <w:b w:val="0"/>
              </w:rPr>
              <w:t>«</w:t>
            </w:r>
            <w:r w:rsidRPr="00FF096A">
              <w:rPr>
                <w:rFonts w:ascii="Times New Roman" w:hAnsi="Times New Roman" w:hint="eastAsia"/>
                <w:b w:val="0"/>
              </w:rPr>
              <w:t>Защита</w:t>
            </w:r>
            <w:r w:rsidRPr="00FF096A">
              <w:rPr>
                <w:rFonts w:ascii="Times New Roman" w:hAnsi="Times New Roman"/>
                <w:b w:val="0"/>
              </w:rPr>
              <w:t xml:space="preserve"> </w:t>
            </w:r>
            <w:r w:rsidRPr="00FF096A">
              <w:rPr>
                <w:rFonts w:ascii="Times New Roman" w:hAnsi="Times New Roman" w:hint="eastAsia"/>
                <w:b w:val="0"/>
              </w:rPr>
              <w:t>населения</w:t>
            </w:r>
            <w:r w:rsidRPr="00FF096A">
              <w:rPr>
                <w:rFonts w:ascii="Times New Roman" w:hAnsi="Times New Roman"/>
                <w:b w:val="0"/>
              </w:rPr>
              <w:t xml:space="preserve"> </w:t>
            </w:r>
            <w:r w:rsidRPr="00FF096A">
              <w:rPr>
                <w:rFonts w:ascii="Times New Roman" w:hAnsi="Times New Roman" w:hint="eastAsia"/>
                <w:b w:val="0"/>
              </w:rPr>
              <w:t>и</w:t>
            </w:r>
            <w:r w:rsidRPr="00FF096A">
              <w:rPr>
                <w:rFonts w:ascii="Times New Roman" w:hAnsi="Times New Roman"/>
                <w:b w:val="0"/>
              </w:rPr>
              <w:t xml:space="preserve"> </w:t>
            </w:r>
            <w:r w:rsidRPr="00FF096A">
              <w:rPr>
                <w:rFonts w:ascii="Times New Roman" w:hAnsi="Times New Roman" w:hint="eastAsia"/>
                <w:b w:val="0"/>
              </w:rPr>
              <w:t>территории</w:t>
            </w:r>
            <w:r w:rsidRPr="00FF096A">
              <w:rPr>
                <w:rFonts w:ascii="Times New Roman" w:hAnsi="Times New Roman"/>
                <w:b w:val="0"/>
              </w:rPr>
              <w:t xml:space="preserve"> </w:t>
            </w:r>
            <w:r w:rsidRPr="00FF096A">
              <w:rPr>
                <w:rFonts w:ascii="Times New Roman" w:hAnsi="Times New Roman" w:hint="eastAsia"/>
                <w:b w:val="0"/>
              </w:rPr>
              <w:t>от</w:t>
            </w:r>
            <w:r w:rsidRPr="00FF096A">
              <w:rPr>
                <w:rFonts w:ascii="Times New Roman" w:hAnsi="Times New Roman"/>
                <w:b w:val="0"/>
              </w:rPr>
              <w:t xml:space="preserve"> </w:t>
            </w:r>
            <w:r w:rsidRPr="00FF096A">
              <w:rPr>
                <w:rFonts w:ascii="Times New Roman" w:hAnsi="Times New Roman" w:hint="eastAsia"/>
                <w:b w:val="0"/>
              </w:rPr>
              <w:t>чрезвычайных</w:t>
            </w:r>
            <w:r w:rsidRPr="00FF096A">
              <w:rPr>
                <w:rFonts w:ascii="Times New Roman" w:hAnsi="Times New Roman"/>
                <w:b w:val="0"/>
              </w:rPr>
              <w:t xml:space="preserve"> </w:t>
            </w:r>
            <w:r w:rsidRPr="00FF096A">
              <w:rPr>
                <w:rFonts w:ascii="Times New Roman" w:hAnsi="Times New Roman" w:hint="eastAsia"/>
                <w:b w:val="0"/>
              </w:rPr>
              <w:t>ситуаций</w:t>
            </w:r>
            <w:r w:rsidRPr="00FF096A">
              <w:rPr>
                <w:rFonts w:ascii="Times New Roman" w:hAnsi="Times New Roman"/>
                <w:b w:val="0"/>
              </w:rPr>
              <w:t xml:space="preserve"> </w:t>
            </w:r>
            <w:r w:rsidRPr="00FF096A">
              <w:rPr>
                <w:rFonts w:ascii="Times New Roman" w:hAnsi="Times New Roman" w:hint="eastAsia"/>
                <w:b w:val="0"/>
              </w:rPr>
              <w:t>в</w:t>
            </w:r>
            <w:r w:rsidRPr="00FF096A">
              <w:rPr>
                <w:rFonts w:ascii="Times New Roman" w:hAnsi="Times New Roman"/>
                <w:b w:val="0"/>
              </w:rPr>
              <w:t xml:space="preserve"> </w:t>
            </w:r>
            <w:r w:rsidRPr="00FF096A">
              <w:rPr>
                <w:rFonts w:ascii="Times New Roman" w:hAnsi="Times New Roman" w:hint="eastAsia"/>
                <w:b w:val="0"/>
              </w:rPr>
              <w:t>городе</w:t>
            </w:r>
            <w:r w:rsidRPr="00FF096A">
              <w:rPr>
                <w:rFonts w:ascii="Times New Roman" w:hAnsi="Times New Roman"/>
                <w:b w:val="0"/>
              </w:rPr>
              <w:t xml:space="preserve"> </w:t>
            </w:r>
            <w:r w:rsidRPr="00FF096A">
              <w:rPr>
                <w:rFonts w:ascii="Times New Roman" w:hAnsi="Times New Roman" w:hint="eastAsia"/>
                <w:b w:val="0"/>
              </w:rPr>
              <w:t>Нефтеюганске»</w:t>
            </w:r>
            <w:r w:rsidRPr="00FF096A">
              <w:rPr>
                <w:rFonts w:ascii="Times New Roman" w:hAnsi="Times New Roman"/>
                <w:b w:val="0"/>
                <w:lang w:eastAsia="en-US"/>
              </w:rPr>
              <w:t>, в том числе:</w:t>
            </w:r>
          </w:p>
        </w:tc>
        <w:tc>
          <w:tcPr>
            <w:tcW w:w="1498" w:type="dxa"/>
            <w:gridSpan w:val="2"/>
            <w:shd w:val="clear" w:color="auto" w:fill="auto"/>
            <w:vAlign w:val="center"/>
          </w:tcPr>
          <w:p w:rsidR="00D85462" w:rsidRPr="00FF096A" w:rsidRDefault="00D85462" w:rsidP="00D350A4">
            <w:pPr>
              <w:ind w:left="-49" w:right="-32" w:firstLine="49"/>
              <w:contextualSpacing/>
              <w:jc w:val="center"/>
              <w:rPr>
                <w:rFonts w:ascii="Times New Roman" w:hAnsi="Times New Roman"/>
                <w:b w:val="0"/>
              </w:rPr>
            </w:pPr>
            <w:r w:rsidRPr="00FF096A">
              <w:rPr>
                <w:rFonts w:ascii="Times New Roman" w:hAnsi="Times New Roman"/>
                <w:b w:val="0"/>
              </w:rPr>
              <w:t>39 005,655</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42 399,300</w:t>
            </w:r>
          </w:p>
        </w:tc>
        <w:tc>
          <w:tcPr>
            <w:tcW w:w="1418" w:type="dxa"/>
            <w:gridSpan w:val="2"/>
            <w:shd w:val="clear" w:color="auto" w:fill="auto"/>
            <w:vAlign w:val="center"/>
          </w:tcPr>
          <w:p w:rsidR="00D85462" w:rsidRPr="00FF096A" w:rsidRDefault="00D85462" w:rsidP="00D350A4">
            <w:pPr>
              <w:jc w:val="center"/>
              <w:rPr>
                <w:b w:val="0"/>
              </w:rPr>
            </w:pPr>
            <w:r>
              <w:rPr>
                <w:rFonts w:ascii="Times New Roman" w:hAnsi="Times New Roman"/>
                <w:b w:val="0"/>
              </w:rPr>
              <w:t>42 610,700</w:t>
            </w:r>
          </w:p>
        </w:tc>
        <w:tc>
          <w:tcPr>
            <w:tcW w:w="1417" w:type="dxa"/>
            <w:gridSpan w:val="2"/>
            <w:shd w:val="clear" w:color="auto" w:fill="auto"/>
            <w:vAlign w:val="center"/>
          </w:tcPr>
          <w:p w:rsidR="00D85462" w:rsidRPr="00FF096A" w:rsidRDefault="00D85462" w:rsidP="00D350A4">
            <w:pPr>
              <w:jc w:val="center"/>
              <w:rPr>
                <w:b w:val="0"/>
              </w:rPr>
            </w:pPr>
            <w:r>
              <w:rPr>
                <w:rFonts w:ascii="Times New Roman" w:hAnsi="Times New Roman"/>
                <w:b w:val="0"/>
              </w:rPr>
              <w:t>43 019,900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86 039,800</w:t>
            </w:r>
          </w:p>
        </w:tc>
        <w:tc>
          <w:tcPr>
            <w:tcW w:w="1860" w:type="dxa"/>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253 075,355</w:t>
            </w:r>
          </w:p>
        </w:tc>
      </w:tr>
      <w:tr w:rsidR="00D85462" w:rsidRPr="007D4CA8" w:rsidTr="00D350A4">
        <w:trPr>
          <w:gridAfter w:val="2"/>
          <w:wAfter w:w="22" w:type="dxa"/>
          <w:trHeight w:val="447"/>
        </w:trPr>
        <w:tc>
          <w:tcPr>
            <w:tcW w:w="6275" w:type="dxa"/>
            <w:gridSpan w:val="3"/>
            <w:shd w:val="clear" w:color="auto" w:fill="auto"/>
            <w:vAlign w:val="center"/>
          </w:tcPr>
          <w:p w:rsidR="00D85462" w:rsidRPr="00FF096A" w:rsidRDefault="00D85462" w:rsidP="00D350A4">
            <w:pPr>
              <w:ind w:left="-49" w:right="-32" w:firstLine="49"/>
              <w:contextualSpacing/>
              <w:rPr>
                <w:rFonts w:ascii="Times New Roman" w:hAnsi="Times New Roman"/>
                <w:b w:val="0"/>
              </w:rPr>
            </w:pPr>
            <w:r w:rsidRPr="00FF096A">
              <w:rPr>
                <w:rFonts w:ascii="Times New Roman" w:eastAsia="Calibri" w:hAnsi="Times New Roman"/>
                <w:b w:val="0"/>
                <w:lang w:eastAsia="en-US"/>
              </w:rPr>
              <w:t>Местный бюджет</w:t>
            </w:r>
          </w:p>
        </w:tc>
        <w:tc>
          <w:tcPr>
            <w:tcW w:w="1498" w:type="dxa"/>
            <w:gridSpan w:val="2"/>
            <w:shd w:val="clear" w:color="auto" w:fill="auto"/>
            <w:vAlign w:val="center"/>
          </w:tcPr>
          <w:p w:rsidR="00D85462" w:rsidRPr="00FF096A" w:rsidRDefault="00D85462" w:rsidP="00D350A4">
            <w:pPr>
              <w:ind w:left="-49" w:right="-32" w:firstLine="49"/>
              <w:contextualSpacing/>
              <w:jc w:val="center"/>
              <w:rPr>
                <w:rFonts w:ascii="Times New Roman" w:hAnsi="Times New Roman"/>
                <w:b w:val="0"/>
              </w:rPr>
            </w:pPr>
            <w:r w:rsidRPr="00FF096A">
              <w:rPr>
                <w:rFonts w:ascii="Times New Roman" w:hAnsi="Times New Roman"/>
                <w:b w:val="0"/>
              </w:rPr>
              <w:t>39 005,655</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42 399,300</w:t>
            </w:r>
          </w:p>
        </w:tc>
        <w:tc>
          <w:tcPr>
            <w:tcW w:w="1418" w:type="dxa"/>
            <w:gridSpan w:val="2"/>
            <w:shd w:val="clear" w:color="auto" w:fill="auto"/>
            <w:vAlign w:val="center"/>
          </w:tcPr>
          <w:p w:rsidR="00D85462" w:rsidRPr="00FF096A" w:rsidRDefault="00D85462" w:rsidP="00D350A4">
            <w:pPr>
              <w:jc w:val="center"/>
              <w:rPr>
                <w:b w:val="0"/>
              </w:rPr>
            </w:pPr>
            <w:r>
              <w:rPr>
                <w:rFonts w:ascii="Times New Roman" w:hAnsi="Times New Roman"/>
                <w:b w:val="0"/>
              </w:rPr>
              <w:t>42 610,700</w:t>
            </w:r>
          </w:p>
        </w:tc>
        <w:tc>
          <w:tcPr>
            <w:tcW w:w="1417" w:type="dxa"/>
            <w:gridSpan w:val="2"/>
            <w:shd w:val="clear" w:color="auto" w:fill="auto"/>
            <w:vAlign w:val="center"/>
          </w:tcPr>
          <w:p w:rsidR="00D85462" w:rsidRPr="00FF096A" w:rsidRDefault="00D85462" w:rsidP="00D350A4">
            <w:pPr>
              <w:jc w:val="center"/>
              <w:rPr>
                <w:b w:val="0"/>
              </w:rPr>
            </w:pPr>
            <w:r>
              <w:rPr>
                <w:rFonts w:ascii="Times New Roman" w:hAnsi="Times New Roman"/>
                <w:b w:val="0"/>
              </w:rPr>
              <w:t>43 019,900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86 039,800</w:t>
            </w:r>
          </w:p>
        </w:tc>
        <w:tc>
          <w:tcPr>
            <w:tcW w:w="1860" w:type="dxa"/>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253 075,355</w:t>
            </w:r>
          </w:p>
        </w:tc>
      </w:tr>
      <w:tr w:rsidR="00D85462" w:rsidRPr="00772585" w:rsidTr="00D350A4">
        <w:trPr>
          <w:gridAfter w:val="2"/>
          <w:wAfter w:w="22" w:type="dxa"/>
          <w:trHeight w:val="285"/>
        </w:trPr>
        <w:tc>
          <w:tcPr>
            <w:tcW w:w="6275" w:type="dxa"/>
            <w:gridSpan w:val="3"/>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eastAsia="Calibri" w:hAnsi="Times New Roman"/>
                <w:b w:val="0"/>
                <w:lang w:eastAsia="en-US"/>
              </w:rPr>
              <w:t>Окружной бюджет</w:t>
            </w:r>
          </w:p>
        </w:tc>
        <w:tc>
          <w:tcPr>
            <w:tcW w:w="149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860" w:type="dxa"/>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r>
      <w:tr w:rsidR="00D85462" w:rsidRPr="00772585" w:rsidTr="00D350A4">
        <w:trPr>
          <w:gridAfter w:val="2"/>
          <w:wAfter w:w="22" w:type="dxa"/>
          <w:trHeight w:val="262"/>
        </w:trPr>
        <w:tc>
          <w:tcPr>
            <w:tcW w:w="6275" w:type="dxa"/>
            <w:gridSpan w:val="3"/>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eastAsia="Calibri" w:hAnsi="Times New Roman"/>
                <w:b w:val="0"/>
                <w:lang w:eastAsia="en-US"/>
              </w:rPr>
              <w:t>федеральный бюджет</w:t>
            </w:r>
          </w:p>
        </w:tc>
        <w:tc>
          <w:tcPr>
            <w:tcW w:w="149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60" w:type="dxa"/>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772585" w:rsidTr="00D350A4">
        <w:trPr>
          <w:gridAfter w:val="2"/>
          <w:wAfter w:w="22" w:type="dxa"/>
          <w:trHeight w:val="279"/>
        </w:trPr>
        <w:tc>
          <w:tcPr>
            <w:tcW w:w="6275" w:type="dxa"/>
            <w:gridSpan w:val="3"/>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hAnsi="Times New Roman"/>
                <w:b w:val="0"/>
              </w:rPr>
              <w:t>Внебюджетные источники</w:t>
            </w:r>
          </w:p>
        </w:tc>
        <w:tc>
          <w:tcPr>
            <w:tcW w:w="149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60" w:type="dxa"/>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772585" w:rsidTr="00D350A4">
        <w:trPr>
          <w:gridAfter w:val="2"/>
          <w:wAfter w:w="22" w:type="dxa"/>
        </w:trPr>
        <w:tc>
          <w:tcPr>
            <w:tcW w:w="4502" w:type="dxa"/>
            <w:shd w:val="clear" w:color="auto" w:fill="auto"/>
          </w:tcPr>
          <w:p w:rsidR="00D85462" w:rsidRPr="00FF096A" w:rsidRDefault="00D85462" w:rsidP="00D350A4">
            <w:pPr>
              <w:ind w:right="-107"/>
              <w:contextualSpacing/>
              <w:rPr>
                <w:rFonts w:ascii="Times New Roman" w:eastAsia="Calibri" w:hAnsi="Times New Roman"/>
                <w:b w:val="0"/>
                <w:lang w:eastAsia="en-US"/>
              </w:rPr>
            </w:pPr>
            <w:r w:rsidRPr="00FF096A">
              <w:rPr>
                <w:rFonts w:ascii="Times New Roman" w:eastAsia="Calibri" w:hAnsi="Times New Roman"/>
                <w:b w:val="0"/>
                <w:lang w:eastAsia="en-US"/>
              </w:rPr>
              <w:t>Из них по ответственным соисполнителям:</w:t>
            </w:r>
          </w:p>
        </w:tc>
        <w:tc>
          <w:tcPr>
            <w:tcW w:w="10801" w:type="dxa"/>
            <w:gridSpan w:val="13"/>
            <w:shd w:val="clear" w:color="auto" w:fill="auto"/>
          </w:tcPr>
          <w:p w:rsidR="00D85462" w:rsidRPr="00FF096A" w:rsidRDefault="00D85462" w:rsidP="00D350A4">
            <w:pPr>
              <w:ind w:right="-32"/>
              <w:contextualSpacing/>
              <w:jc w:val="center"/>
              <w:rPr>
                <w:rFonts w:ascii="Times New Roman" w:hAnsi="Times New Roman"/>
                <w:b w:val="0"/>
              </w:rPr>
            </w:pPr>
          </w:p>
        </w:tc>
      </w:tr>
      <w:tr w:rsidR="00D85462" w:rsidRPr="00772585" w:rsidTr="00D350A4">
        <w:trPr>
          <w:gridAfter w:val="2"/>
          <w:wAfter w:w="22" w:type="dxa"/>
          <w:trHeight w:val="441"/>
        </w:trPr>
        <w:tc>
          <w:tcPr>
            <w:tcW w:w="4502" w:type="dxa"/>
            <w:shd w:val="clear" w:color="auto" w:fill="auto"/>
            <w:vAlign w:val="center"/>
          </w:tcPr>
          <w:p w:rsidR="00D85462" w:rsidRPr="00FF096A" w:rsidRDefault="00D85462" w:rsidP="00D350A4">
            <w:pPr>
              <w:ind w:right="-107"/>
              <w:contextualSpacing/>
              <w:rPr>
                <w:rFonts w:ascii="Times New Roman" w:eastAsia="Calibri" w:hAnsi="Times New Roman"/>
                <w:b w:val="0"/>
                <w:lang w:eastAsia="en-US"/>
              </w:rPr>
            </w:pPr>
            <w:r w:rsidRPr="00FF096A">
              <w:rPr>
                <w:rFonts w:ascii="Times New Roman" w:eastAsia="Calibri" w:hAnsi="Times New Roman"/>
                <w:b w:val="0"/>
                <w:lang w:eastAsia="en-US"/>
              </w:rPr>
              <w:t>Всего</w:t>
            </w:r>
          </w:p>
        </w:tc>
        <w:tc>
          <w:tcPr>
            <w:tcW w:w="1752" w:type="dxa"/>
            <w:vMerge w:val="restart"/>
            <w:shd w:val="clear" w:color="auto" w:fill="auto"/>
          </w:tcPr>
          <w:p w:rsidR="00D85462" w:rsidRPr="00FF096A" w:rsidRDefault="00D85462" w:rsidP="00D350A4">
            <w:pPr>
              <w:ind w:right="-32"/>
              <w:contextualSpacing/>
              <w:jc w:val="center"/>
              <w:rPr>
                <w:rFonts w:ascii="Times New Roman" w:hAnsi="Times New Roman"/>
                <w:b w:val="0"/>
              </w:rPr>
            </w:pPr>
            <w:r w:rsidRPr="00FF096A">
              <w:rPr>
                <w:rFonts w:ascii="Times New Roman" w:eastAsia="Calibri" w:hAnsi="Times New Roman"/>
                <w:b w:val="0"/>
              </w:rPr>
              <w:t>администрация города</w:t>
            </w: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7" w:type="dxa"/>
            <w:gridSpan w:val="2"/>
            <w:shd w:val="clear" w:color="auto" w:fill="auto"/>
            <w:vAlign w:val="center"/>
          </w:tcPr>
          <w:p w:rsidR="00D85462" w:rsidRPr="001D174E" w:rsidRDefault="00D85462" w:rsidP="00D350A4">
            <w:pPr>
              <w:jc w:val="center"/>
            </w:pPr>
            <w:r w:rsidRPr="00FF096A">
              <w:rPr>
                <w:rFonts w:ascii="Times New Roman" w:hAnsi="Times New Roman"/>
                <w:b w:val="0"/>
              </w:rPr>
              <w:t>60,000</w:t>
            </w:r>
          </w:p>
        </w:tc>
        <w:tc>
          <w:tcPr>
            <w:tcW w:w="1418" w:type="dxa"/>
            <w:gridSpan w:val="2"/>
            <w:shd w:val="clear" w:color="auto" w:fill="auto"/>
            <w:vAlign w:val="center"/>
          </w:tcPr>
          <w:p w:rsidR="00D85462" w:rsidRPr="001D174E" w:rsidRDefault="00D85462" w:rsidP="00D350A4">
            <w:pPr>
              <w:jc w:val="center"/>
            </w:pPr>
            <w:r w:rsidRPr="00FF096A">
              <w:rPr>
                <w:rFonts w:ascii="Times New Roman" w:hAnsi="Times New Roman"/>
                <w:b w:val="0"/>
              </w:rPr>
              <w:t>60,000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sidRPr="00FF096A">
              <w:rPr>
                <w:rFonts w:ascii="Times New Roman" w:hAnsi="Times New Roman"/>
                <w:b w:val="0"/>
              </w:rPr>
              <w:t>60,000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120,000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360,000</w:t>
            </w:r>
          </w:p>
        </w:tc>
      </w:tr>
      <w:tr w:rsidR="00D85462" w:rsidRPr="00772585" w:rsidTr="00D350A4">
        <w:trPr>
          <w:gridAfter w:val="2"/>
          <w:wAfter w:w="22" w:type="dxa"/>
          <w:trHeight w:val="276"/>
        </w:trPr>
        <w:tc>
          <w:tcPr>
            <w:tcW w:w="4502" w:type="dxa"/>
            <w:shd w:val="clear" w:color="auto" w:fill="auto"/>
            <w:vAlign w:val="center"/>
          </w:tcPr>
          <w:p w:rsidR="00D85462" w:rsidRPr="00FF096A" w:rsidRDefault="00D85462" w:rsidP="00D350A4">
            <w:pPr>
              <w:ind w:right="-32"/>
              <w:rPr>
                <w:rFonts w:ascii="Times New Roman" w:eastAsia="Calibri" w:hAnsi="Times New Roman"/>
                <w:b w:val="0"/>
                <w:lang w:eastAsia="en-US"/>
              </w:rPr>
            </w:pPr>
            <w:r w:rsidRPr="00FF096A">
              <w:rPr>
                <w:rFonts w:ascii="Times New Roman" w:eastAsia="Calibri" w:hAnsi="Times New Roman"/>
                <w:b w:val="0"/>
                <w:lang w:eastAsia="en-US"/>
              </w:rPr>
              <w:t>Местный бюджет</w:t>
            </w:r>
          </w:p>
        </w:tc>
        <w:tc>
          <w:tcPr>
            <w:tcW w:w="1752" w:type="dxa"/>
            <w:vMerge/>
            <w:shd w:val="clear" w:color="auto" w:fill="auto"/>
          </w:tcPr>
          <w:p w:rsidR="00D85462" w:rsidRPr="00FF096A" w:rsidRDefault="00D85462" w:rsidP="00D350A4">
            <w:pPr>
              <w:ind w:right="-32"/>
              <w:contextualSpacing/>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7" w:type="dxa"/>
            <w:gridSpan w:val="2"/>
            <w:shd w:val="clear" w:color="auto" w:fill="auto"/>
            <w:vAlign w:val="center"/>
          </w:tcPr>
          <w:p w:rsidR="00D85462" w:rsidRPr="001D174E" w:rsidRDefault="00D85462" w:rsidP="00D350A4">
            <w:pPr>
              <w:jc w:val="center"/>
            </w:pPr>
            <w:r w:rsidRPr="00FF096A">
              <w:rPr>
                <w:rFonts w:ascii="Times New Roman" w:hAnsi="Times New Roman"/>
                <w:b w:val="0"/>
              </w:rPr>
              <w:t>60,000</w:t>
            </w:r>
          </w:p>
        </w:tc>
        <w:tc>
          <w:tcPr>
            <w:tcW w:w="1418" w:type="dxa"/>
            <w:gridSpan w:val="2"/>
            <w:shd w:val="clear" w:color="auto" w:fill="auto"/>
            <w:vAlign w:val="center"/>
          </w:tcPr>
          <w:p w:rsidR="00D85462" w:rsidRPr="001D174E" w:rsidRDefault="00D85462" w:rsidP="00D350A4">
            <w:pPr>
              <w:jc w:val="center"/>
            </w:pPr>
            <w:r w:rsidRPr="00FF096A">
              <w:rPr>
                <w:rFonts w:ascii="Times New Roman" w:hAnsi="Times New Roman"/>
                <w:b w:val="0"/>
              </w:rPr>
              <w:t>60,000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sidRPr="00FF096A">
              <w:rPr>
                <w:rFonts w:ascii="Times New Roman" w:hAnsi="Times New Roman"/>
                <w:b w:val="0"/>
              </w:rPr>
              <w:t>60,000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120,000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360,000</w:t>
            </w:r>
          </w:p>
        </w:tc>
      </w:tr>
      <w:tr w:rsidR="00D85462" w:rsidRPr="00772585" w:rsidTr="00D350A4">
        <w:trPr>
          <w:gridAfter w:val="2"/>
          <w:wAfter w:w="22" w:type="dxa"/>
          <w:trHeight w:val="281"/>
        </w:trPr>
        <w:tc>
          <w:tcPr>
            <w:tcW w:w="4502" w:type="dxa"/>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eastAsia="Calibri" w:hAnsi="Times New Roman"/>
                <w:b w:val="0"/>
                <w:lang w:eastAsia="en-US"/>
              </w:rPr>
              <w:t>Окружной бюджет</w:t>
            </w:r>
          </w:p>
        </w:tc>
        <w:tc>
          <w:tcPr>
            <w:tcW w:w="1752" w:type="dxa"/>
            <w:vMerge/>
            <w:shd w:val="clear" w:color="auto" w:fill="auto"/>
          </w:tcPr>
          <w:p w:rsidR="00D85462" w:rsidRPr="00FF096A" w:rsidRDefault="00D85462" w:rsidP="00D350A4">
            <w:pPr>
              <w:ind w:right="-32"/>
              <w:contextualSpacing/>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r>
      <w:tr w:rsidR="00D85462" w:rsidRPr="00772585" w:rsidTr="00D350A4">
        <w:trPr>
          <w:gridAfter w:val="2"/>
          <w:wAfter w:w="22" w:type="dxa"/>
          <w:trHeight w:val="272"/>
        </w:trPr>
        <w:tc>
          <w:tcPr>
            <w:tcW w:w="4502" w:type="dxa"/>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eastAsia="Calibri" w:hAnsi="Times New Roman"/>
                <w:b w:val="0"/>
                <w:lang w:eastAsia="en-US"/>
              </w:rPr>
              <w:t>федеральный бюджет</w:t>
            </w:r>
          </w:p>
        </w:tc>
        <w:tc>
          <w:tcPr>
            <w:tcW w:w="1752" w:type="dxa"/>
            <w:vMerge/>
            <w:shd w:val="clear" w:color="auto" w:fill="auto"/>
          </w:tcPr>
          <w:p w:rsidR="00D85462" w:rsidRPr="00FF096A" w:rsidRDefault="00D85462" w:rsidP="00D350A4">
            <w:pPr>
              <w:ind w:right="-32"/>
              <w:contextualSpacing/>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71" w:type="dxa"/>
            <w:gridSpan w:val="2"/>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772585" w:rsidTr="00D350A4">
        <w:trPr>
          <w:gridAfter w:val="2"/>
          <w:wAfter w:w="22" w:type="dxa"/>
          <w:trHeight w:val="275"/>
        </w:trPr>
        <w:tc>
          <w:tcPr>
            <w:tcW w:w="4502" w:type="dxa"/>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hAnsi="Times New Roman"/>
                <w:b w:val="0"/>
              </w:rPr>
              <w:t>Внебюджетные источники</w:t>
            </w:r>
          </w:p>
        </w:tc>
        <w:tc>
          <w:tcPr>
            <w:tcW w:w="1752" w:type="dxa"/>
            <w:vMerge/>
            <w:shd w:val="clear" w:color="auto" w:fill="auto"/>
          </w:tcPr>
          <w:p w:rsidR="00D85462" w:rsidRPr="00FF096A" w:rsidRDefault="00D85462" w:rsidP="00D350A4">
            <w:pPr>
              <w:ind w:right="-32"/>
              <w:contextualSpacing/>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71" w:type="dxa"/>
            <w:gridSpan w:val="2"/>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772585" w:rsidTr="00D350A4">
        <w:trPr>
          <w:gridAfter w:val="2"/>
          <w:wAfter w:w="22" w:type="dxa"/>
          <w:trHeight w:val="396"/>
        </w:trPr>
        <w:tc>
          <w:tcPr>
            <w:tcW w:w="4502" w:type="dxa"/>
            <w:shd w:val="clear" w:color="auto" w:fill="auto"/>
            <w:vAlign w:val="center"/>
          </w:tcPr>
          <w:p w:rsidR="00D85462" w:rsidRPr="00FF096A" w:rsidRDefault="00D85462" w:rsidP="00D350A4">
            <w:pPr>
              <w:ind w:right="-107"/>
              <w:contextualSpacing/>
              <w:rPr>
                <w:rFonts w:ascii="Times New Roman" w:eastAsia="Calibri" w:hAnsi="Times New Roman"/>
                <w:b w:val="0"/>
                <w:lang w:eastAsia="en-US"/>
              </w:rPr>
            </w:pPr>
            <w:r w:rsidRPr="00FF096A">
              <w:rPr>
                <w:rFonts w:ascii="Times New Roman" w:eastAsia="Calibri" w:hAnsi="Times New Roman"/>
                <w:b w:val="0"/>
                <w:lang w:eastAsia="en-US"/>
              </w:rPr>
              <w:t>Всего</w:t>
            </w:r>
          </w:p>
        </w:tc>
        <w:tc>
          <w:tcPr>
            <w:tcW w:w="1752" w:type="dxa"/>
            <w:vMerge w:val="restart"/>
            <w:shd w:val="clear" w:color="auto" w:fill="auto"/>
          </w:tcPr>
          <w:p w:rsidR="00D85462" w:rsidRPr="00FF096A" w:rsidRDefault="00D85462" w:rsidP="00D350A4">
            <w:pPr>
              <w:ind w:right="-32"/>
              <w:jc w:val="center"/>
              <w:rPr>
                <w:rFonts w:ascii="Times New Roman" w:hAnsi="Times New Roman"/>
                <w:b w:val="0"/>
              </w:rPr>
            </w:pPr>
            <w:r w:rsidRPr="00FF096A">
              <w:rPr>
                <w:rFonts w:ascii="Times New Roman" w:eastAsia="Calibri" w:hAnsi="Times New Roman"/>
                <w:b w:val="0"/>
              </w:rPr>
              <w:t>департамент жилищно-коммунального хозяйства администрации города</w:t>
            </w: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38 945,655</w:t>
            </w:r>
          </w:p>
        </w:tc>
        <w:tc>
          <w:tcPr>
            <w:tcW w:w="1417" w:type="dxa"/>
            <w:gridSpan w:val="2"/>
            <w:shd w:val="clear" w:color="auto" w:fill="auto"/>
            <w:vAlign w:val="center"/>
          </w:tcPr>
          <w:p w:rsidR="00D85462" w:rsidRPr="001D174E" w:rsidRDefault="00D85462" w:rsidP="00D350A4">
            <w:pPr>
              <w:jc w:val="center"/>
            </w:pPr>
            <w:r>
              <w:rPr>
                <w:rFonts w:ascii="Times New Roman" w:hAnsi="Times New Roman"/>
                <w:b w:val="0"/>
              </w:rPr>
              <w:t>42 339,300</w:t>
            </w:r>
          </w:p>
        </w:tc>
        <w:tc>
          <w:tcPr>
            <w:tcW w:w="1418" w:type="dxa"/>
            <w:gridSpan w:val="2"/>
            <w:shd w:val="clear" w:color="auto" w:fill="auto"/>
            <w:vAlign w:val="center"/>
          </w:tcPr>
          <w:p w:rsidR="00D85462" w:rsidRPr="001D174E" w:rsidRDefault="00D85462" w:rsidP="00D350A4">
            <w:pPr>
              <w:jc w:val="center"/>
            </w:pPr>
            <w:r>
              <w:rPr>
                <w:rFonts w:ascii="Times New Roman" w:hAnsi="Times New Roman"/>
                <w:b w:val="0"/>
              </w:rPr>
              <w:t>42 550,700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Pr>
                <w:rFonts w:ascii="Times New Roman" w:hAnsi="Times New Roman"/>
                <w:b w:val="0"/>
              </w:rPr>
              <w:t>42 959,900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85 919,800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252 715,355</w:t>
            </w:r>
          </w:p>
        </w:tc>
      </w:tr>
      <w:tr w:rsidR="00D85462" w:rsidRPr="00772585" w:rsidTr="00D350A4">
        <w:trPr>
          <w:gridAfter w:val="2"/>
          <w:wAfter w:w="22" w:type="dxa"/>
          <w:trHeight w:val="274"/>
        </w:trPr>
        <w:tc>
          <w:tcPr>
            <w:tcW w:w="4502" w:type="dxa"/>
            <w:shd w:val="clear" w:color="auto" w:fill="auto"/>
            <w:vAlign w:val="center"/>
          </w:tcPr>
          <w:p w:rsidR="00D85462" w:rsidRPr="00FF096A" w:rsidRDefault="00D85462" w:rsidP="00D350A4">
            <w:pPr>
              <w:ind w:right="-32"/>
              <w:rPr>
                <w:rFonts w:ascii="Times New Roman" w:eastAsia="Calibri" w:hAnsi="Times New Roman"/>
                <w:b w:val="0"/>
                <w:lang w:eastAsia="en-US"/>
              </w:rPr>
            </w:pPr>
            <w:r w:rsidRPr="00FF096A">
              <w:rPr>
                <w:rFonts w:ascii="Times New Roman" w:eastAsia="Calibri" w:hAnsi="Times New Roman"/>
                <w:b w:val="0"/>
                <w:lang w:eastAsia="en-US"/>
              </w:rPr>
              <w:t>Местный бюджет</w:t>
            </w:r>
          </w:p>
        </w:tc>
        <w:tc>
          <w:tcPr>
            <w:tcW w:w="1752" w:type="dxa"/>
            <w:vMerge/>
            <w:shd w:val="clear" w:color="auto" w:fill="auto"/>
          </w:tcPr>
          <w:p w:rsidR="00D85462" w:rsidRPr="00FF096A" w:rsidRDefault="00D85462" w:rsidP="00D350A4">
            <w:pPr>
              <w:ind w:right="-32"/>
              <w:contextualSpacing/>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38 945,655</w:t>
            </w:r>
          </w:p>
        </w:tc>
        <w:tc>
          <w:tcPr>
            <w:tcW w:w="1417" w:type="dxa"/>
            <w:gridSpan w:val="2"/>
            <w:shd w:val="clear" w:color="auto" w:fill="auto"/>
            <w:vAlign w:val="center"/>
          </w:tcPr>
          <w:p w:rsidR="00D85462" w:rsidRPr="001D174E" w:rsidRDefault="00D85462" w:rsidP="00D350A4">
            <w:pPr>
              <w:jc w:val="center"/>
            </w:pPr>
            <w:r>
              <w:rPr>
                <w:rFonts w:ascii="Times New Roman" w:hAnsi="Times New Roman"/>
                <w:b w:val="0"/>
              </w:rPr>
              <w:t>42 339,300</w:t>
            </w:r>
          </w:p>
        </w:tc>
        <w:tc>
          <w:tcPr>
            <w:tcW w:w="1418" w:type="dxa"/>
            <w:gridSpan w:val="2"/>
            <w:shd w:val="clear" w:color="auto" w:fill="auto"/>
            <w:vAlign w:val="center"/>
          </w:tcPr>
          <w:p w:rsidR="00D85462" w:rsidRPr="001D174E" w:rsidRDefault="00D85462" w:rsidP="00D350A4">
            <w:pPr>
              <w:jc w:val="center"/>
            </w:pPr>
            <w:r>
              <w:rPr>
                <w:rFonts w:ascii="Times New Roman" w:hAnsi="Times New Roman"/>
                <w:b w:val="0"/>
              </w:rPr>
              <w:t>42 550,700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Pr>
                <w:rFonts w:ascii="Times New Roman" w:hAnsi="Times New Roman"/>
                <w:b w:val="0"/>
              </w:rPr>
              <w:t>42 959,900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85 919,800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252 715,355</w:t>
            </w:r>
          </w:p>
        </w:tc>
      </w:tr>
      <w:tr w:rsidR="00D85462" w:rsidRPr="00772585" w:rsidTr="00D350A4">
        <w:trPr>
          <w:gridAfter w:val="2"/>
          <w:wAfter w:w="22" w:type="dxa"/>
          <w:trHeight w:val="284"/>
        </w:trPr>
        <w:tc>
          <w:tcPr>
            <w:tcW w:w="4502" w:type="dxa"/>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eastAsia="Calibri" w:hAnsi="Times New Roman"/>
                <w:b w:val="0"/>
                <w:lang w:eastAsia="en-US"/>
              </w:rPr>
              <w:t>Окружной бюджет</w:t>
            </w:r>
          </w:p>
        </w:tc>
        <w:tc>
          <w:tcPr>
            <w:tcW w:w="1752" w:type="dxa"/>
            <w:vMerge/>
            <w:shd w:val="clear" w:color="auto" w:fill="auto"/>
          </w:tcPr>
          <w:p w:rsidR="00D85462" w:rsidRPr="00FF096A" w:rsidRDefault="00D85462" w:rsidP="00D350A4">
            <w:pPr>
              <w:ind w:right="-32"/>
              <w:contextualSpacing/>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r>
      <w:tr w:rsidR="00D85462" w:rsidRPr="00772585" w:rsidTr="00D350A4">
        <w:trPr>
          <w:gridAfter w:val="2"/>
          <w:wAfter w:w="22" w:type="dxa"/>
          <w:trHeight w:val="287"/>
        </w:trPr>
        <w:tc>
          <w:tcPr>
            <w:tcW w:w="4502" w:type="dxa"/>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eastAsia="Calibri" w:hAnsi="Times New Roman"/>
                <w:b w:val="0"/>
                <w:lang w:eastAsia="en-US"/>
              </w:rPr>
              <w:t>федеральный бюджет</w:t>
            </w:r>
          </w:p>
        </w:tc>
        <w:tc>
          <w:tcPr>
            <w:tcW w:w="1752" w:type="dxa"/>
            <w:vMerge/>
            <w:shd w:val="clear" w:color="auto" w:fill="auto"/>
          </w:tcPr>
          <w:p w:rsidR="00D85462" w:rsidRPr="00FF096A" w:rsidRDefault="00D85462" w:rsidP="00D350A4">
            <w:pPr>
              <w:ind w:right="-32"/>
              <w:contextualSpacing/>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71" w:type="dxa"/>
            <w:gridSpan w:val="2"/>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772585" w:rsidTr="00D350A4">
        <w:trPr>
          <w:gridAfter w:val="2"/>
          <w:wAfter w:w="22" w:type="dxa"/>
          <w:trHeight w:val="278"/>
        </w:trPr>
        <w:tc>
          <w:tcPr>
            <w:tcW w:w="4502" w:type="dxa"/>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hAnsi="Times New Roman"/>
                <w:b w:val="0"/>
              </w:rPr>
              <w:t>Внебюджетные источники</w:t>
            </w:r>
          </w:p>
        </w:tc>
        <w:tc>
          <w:tcPr>
            <w:tcW w:w="1752" w:type="dxa"/>
            <w:vMerge/>
            <w:shd w:val="clear" w:color="auto" w:fill="auto"/>
          </w:tcPr>
          <w:p w:rsidR="00D85462" w:rsidRPr="00FF096A" w:rsidRDefault="00D85462" w:rsidP="00D350A4">
            <w:pPr>
              <w:ind w:right="-32"/>
              <w:contextualSpacing/>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71" w:type="dxa"/>
            <w:gridSpan w:val="2"/>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772585" w:rsidTr="00D350A4">
        <w:trPr>
          <w:trHeight w:val="515"/>
        </w:trPr>
        <w:tc>
          <w:tcPr>
            <w:tcW w:w="15325" w:type="dxa"/>
            <w:gridSpan w:val="16"/>
            <w:shd w:val="clear" w:color="auto" w:fill="auto"/>
            <w:vAlign w:val="center"/>
          </w:tcPr>
          <w:p w:rsidR="00D85462" w:rsidRPr="00FF096A" w:rsidRDefault="00D85462" w:rsidP="00D350A4">
            <w:pPr>
              <w:ind w:right="-32"/>
              <w:contextualSpacing/>
              <w:rPr>
                <w:rFonts w:ascii="Times New Roman" w:eastAsia="Calibri" w:hAnsi="Times New Roman"/>
                <w:b w:val="0"/>
                <w:lang w:eastAsia="en-US"/>
              </w:rPr>
            </w:pPr>
            <w:r w:rsidRPr="00FF096A">
              <w:rPr>
                <w:rFonts w:ascii="Times New Roman" w:eastAsia="Calibri" w:hAnsi="Times New Roman"/>
                <w:b w:val="0"/>
                <w:lang w:eastAsia="en-US"/>
              </w:rPr>
              <w:t>Направление (подпрограмма 1) «Организация и обеспечение мероприятий по гражданской обороне, защите населения и территории города Нефтеюганска от чрезвычайных ситуаций»</w:t>
            </w:r>
          </w:p>
        </w:tc>
      </w:tr>
      <w:tr w:rsidR="00D85462" w:rsidRPr="00772585" w:rsidTr="00D350A4">
        <w:trPr>
          <w:gridAfter w:val="2"/>
          <w:wAfter w:w="22" w:type="dxa"/>
          <w:trHeight w:val="706"/>
        </w:trPr>
        <w:tc>
          <w:tcPr>
            <w:tcW w:w="4502" w:type="dxa"/>
            <w:shd w:val="clear" w:color="auto" w:fill="auto"/>
            <w:vAlign w:val="center"/>
          </w:tcPr>
          <w:p w:rsidR="00D85462" w:rsidRPr="00FF096A" w:rsidRDefault="00D85462" w:rsidP="00D350A4">
            <w:pPr>
              <w:ind w:right="-107"/>
              <w:contextualSpacing/>
              <w:rPr>
                <w:rFonts w:ascii="Times New Roman" w:eastAsia="Calibri" w:hAnsi="Times New Roman"/>
                <w:b w:val="0"/>
                <w:lang w:eastAsia="en-US"/>
              </w:rPr>
            </w:pPr>
            <w:r w:rsidRPr="00FF096A">
              <w:rPr>
                <w:rFonts w:ascii="Times New Roman" w:eastAsia="Calibri" w:hAnsi="Times New Roman"/>
                <w:b w:val="0"/>
                <w:lang w:eastAsia="en-US"/>
              </w:rPr>
              <w:t>Комплекс процессных мероприятий</w:t>
            </w:r>
          </w:p>
          <w:p w:rsidR="00D85462" w:rsidRPr="00FF096A" w:rsidRDefault="00D85462" w:rsidP="00D350A4">
            <w:pPr>
              <w:ind w:right="-107"/>
              <w:contextualSpacing/>
              <w:rPr>
                <w:rFonts w:ascii="Times New Roman" w:hAnsi="Times New Roman"/>
                <w:b w:val="0"/>
              </w:rPr>
            </w:pPr>
            <w:r w:rsidRPr="00FF096A">
              <w:rPr>
                <w:rFonts w:ascii="Times New Roman" w:eastAsia="Calibri" w:hAnsi="Times New Roman"/>
                <w:b w:val="0"/>
                <w:color w:val="000000"/>
              </w:rPr>
              <w:t>«Снижение рисков и смягчение последствий чрезвычайных ситуаций на территории города»</w:t>
            </w:r>
          </w:p>
        </w:tc>
        <w:tc>
          <w:tcPr>
            <w:tcW w:w="10801" w:type="dxa"/>
            <w:gridSpan w:val="13"/>
            <w:shd w:val="clear" w:color="auto" w:fill="auto"/>
          </w:tcPr>
          <w:p w:rsidR="00D85462" w:rsidRPr="00FF096A" w:rsidRDefault="00D85462" w:rsidP="00D350A4">
            <w:pPr>
              <w:ind w:right="-32"/>
              <w:contextualSpacing/>
              <w:jc w:val="center"/>
              <w:rPr>
                <w:rFonts w:ascii="Times New Roman" w:hAnsi="Times New Roman"/>
                <w:b w:val="0"/>
              </w:rPr>
            </w:pPr>
          </w:p>
        </w:tc>
      </w:tr>
      <w:tr w:rsidR="00D85462" w:rsidRPr="00CE6ABB" w:rsidTr="00D350A4">
        <w:trPr>
          <w:gridAfter w:val="2"/>
          <w:wAfter w:w="22" w:type="dxa"/>
          <w:trHeight w:val="309"/>
        </w:trPr>
        <w:tc>
          <w:tcPr>
            <w:tcW w:w="6275" w:type="dxa"/>
            <w:gridSpan w:val="3"/>
            <w:shd w:val="clear" w:color="auto" w:fill="auto"/>
            <w:vAlign w:val="center"/>
          </w:tcPr>
          <w:p w:rsidR="00D85462" w:rsidRPr="00FF096A" w:rsidRDefault="00D85462" w:rsidP="00D350A4">
            <w:pPr>
              <w:ind w:right="-32"/>
              <w:contextualSpacing/>
              <w:rPr>
                <w:rFonts w:ascii="Times New Roman" w:eastAsia="Calibri" w:hAnsi="Times New Roman"/>
                <w:b w:val="0"/>
              </w:rPr>
            </w:pPr>
            <w:r w:rsidRPr="00FF096A">
              <w:rPr>
                <w:rFonts w:ascii="Times New Roman" w:eastAsia="Calibri" w:hAnsi="Times New Roman"/>
                <w:b w:val="0"/>
                <w:lang w:eastAsia="en-US"/>
              </w:rPr>
              <w:t>Всего, в том числе:</w:t>
            </w:r>
          </w:p>
        </w:tc>
        <w:tc>
          <w:tcPr>
            <w:tcW w:w="149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sidRPr="00FF096A">
              <w:rPr>
                <w:rFonts w:ascii="Times New Roman" w:hAnsi="Times New Roman"/>
                <w:b w:val="0"/>
              </w:rPr>
              <w:t>60,000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120,000</w:t>
            </w:r>
          </w:p>
        </w:tc>
        <w:tc>
          <w:tcPr>
            <w:tcW w:w="1860" w:type="dxa"/>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360,000</w:t>
            </w:r>
          </w:p>
        </w:tc>
      </w:tr>
      <w:tr w:rsidR="00D85462" w:rsidRPr="00CE6ABB" w:rsidTr="00D350A4">
        <w:trPr>
          <w:gridAfter w:val="2"/>
          <w:wAfter w:w="22" w:type="dxa"/>
          <w:trHeight w:val="275"/>
        </w:trPr>
        <w:tc>
          <w:tcPr>
            <w:tcW w:w="6275" w:type="dxa"/>
            <w:gridSpan w:val="3"/>
            <w:shd w:val="clear" w:color="auto" w:fill="auto"/>
            <w:vAlign w:val="center"/>
          </w:tcPr>
          <w:p w:rsidR="00D85462" w:rsidRPr="00FF096A" w:rsidRDefault="00D85462" w:rsidP="00D350A4">
            <w:pPr>
              <w:ind w:right="-32"/>
              <w:contextualSpacing/>
              <w:rPr>
                <w:rFonts w:ascii="Times New Roman" w:hAnsi="Times New Roman"/>
                <w:b w:val="0"/>
              </w:rPr>
            </w:pPr>
            <w:r w:rsidRPr="00FF096A">
              <w:rPr>
                <w:rFonts w:ascii="Times New Roman" w:eastAsia="Calibri" w:hAnsi="Times New Roman"/>
                <w:b w:val="0"/>
                <w:lang w:eastAsia="en-US"/>
              </w:rPr>
              <w:t>Местный бюджет</w:t>
            </w:r>
          </w:p>
        </w:tc>
        <w:tc>
          <w:tcPr>
            <w:tcW w:w="149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sidRPr="00FF096A">
              <w:rPr>
                <w:rFonts w:ascii="Times New Roman" w:hAnsi="Times New Roman"/>
                <w:b w:val="0"/>
              </w:rPr>
              <w:t>60,000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120,000</w:t>
            </w:r>
          </w:p>
        </w:tc>
        <w:tc>
          <w:tcPr>
            <w:tcW w:w="1860" w:type="dxa"/>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360,000</w:t>
            </w:r>
          </w:p>
        </w:tc>
      </w:tr>
      <w:tr w:rsidR="00D85462" w:rsidRPr="00CE6ABB" w:rsidTr="00D350A4">
        <w:trPr>
          <w:gridAfter w:val="2"/>
          <w:wAfter w:w="22" w:type="dxa"/>
          <w:trHeight w:val="280"/>
        </w:trPr>
        <w:tc>
          <w:tcPr>
            <w:tcW w:w="6275" w:type="dxa"/>
            <w:gridSpan w:val="3"/>
            <w:shd w:val="clear" w:color="auto" w:fill="auto"/>
            <w:vAlign w:val="center"/>
          </w:tcPr>
          <w:p w:rsidR="00D85462" w:rsidRPr="00FF096A" w:rsidRDefault="00D85462" w:rsidP="00D350A4">
            <w:pPr>
              <w:ind w:right="-32"/>
              <w:contextualSpacing/>
              <w:rPr>
                <w:rFonts w:ascii="Times New Roman" w:hAnsi="Times New Roman"/>
                <w:b w:val="0"/>
              </w:rPr>
            </w:pPr>
            <w:r w:rsidRPr="00FF096A">
              <w:rPr>
                <w:rFonts w:ascii="Times New Roman" w:eastAsia="Calibri" w:hAnsi="Times New Roman"/>
                <w:b w:val="0"/>
                <w:lang w:eastAsia="en-US"/>
              </w:rPr>
              <w:t>Окружной бюджет</w:t>
            </w:r>
          </w:p>
        </w:tc>
        <w:tc>
          <w:tcPr>
            <w:tcW w:w="149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60" w:type="dxa"/>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CE6ABB" w:rsidTr="00D350A4">
        <w:trPr>
          <w:gridAfter w:val="2"/>
          <w:wAfter w:w="22" w:type="dxa"/>
          <w:trHeight w:val="280"/>
        </w:trPr>
        <w:tc>
          <w:tcPr>
            <w:tcW w:w="4502" w:type="dxa"/>
            <w:shd w:val="clear" w:color="auto" w:fill="auto"/>
          </w:tcPr>
          <w:p w:rsidR="00D85462" w:rsidRPr="00FF096A" w:rsidRDefault="00D85462" w:rsidP="00D350A4">
            <w:pPr>
              <w:ind w:right="-107"/>
              <w:contextualSpacing/>
              <w:jc w:val="center"/>
              <w:rPr>
                <w:rFonts w:ascii="Times New Roman" w:eastAsia="Calibri" w:hAnsi="Times New Roman"/>
                <w:b w:val="0"/>
                <w:lang w:eastAsia="en-US"/>
              </w:rPr>
            </w:pPr>
            <w:r w:rsidRPr="00FF096A">
              <w:rPr>
                <w:rFonts w:ascii="Times New Roman" w:eastAsia="Calibri" w:hAnsi="Times New Roman"/>
                <w:b w:val="0"/>
                <w:lang w:eastAsia="en-US"/>
              </w:rPr>
              <w:t>1</w:t>
            </w:r>
          </w:p>
        </w:tc>
        <w:tc>
          <w:tcPr>
            <w:tcW w:w="1752" w:type="dxa"/>
            <w:shd w:val="clear" w:color="auto" w:fill="auto"/>
          </w:tcPr>
          <w:p w:rsidR="00D85462" w:rsidRPr="00FF096A" w:rsidRDefault="00D85462" w:rsidP="00D350A4">
            <w:pPr>
              <w:ind w:right="-32"/>
              <w:contextualSpacing/>
              <w:jc w:val="center"/>
              <w:rPr>
                <w:rFonts w:ascii="Times New Roman" w:eastAsia="Calibri" w:hAnsi="Times New Roman"/>
                <w:b w:val="0"/>
              </w:rPr>
            </w:pPr>
            <w:r w:rsidRPr="00FF096A">
              <w:rPr>
                <w:rFonts w:ascii="Times New Roman" w:eastAsia="Calibri" w:hAnsi="Times New Roman"/>
                <w:b w:val="0"/>
              </w:rPr>
              <w:t>2</w:t>
            </w:r>
          </w:p>
        </w:tc>
        <w:tc>
          <w:tcPr>
            <w:tcW w:w="1508" w:type="dxa"/>
            <w:gridSpan w:val="2"/>
            <w:shd w:val="clear" w:color="auto" w:fill="auto"/>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w:t>
            </w:r>
          </w:p>
        </w:tc>
        <w:tc>
          <w:tcPr>
            <w:tcW w:w="1417" w:type="dxa"/>
            <w:gridSpan w:val="2"/>
            <w:shd w:val="clear" w:color="auto" w:fill="auto"/>
          </w:tcPr>
          <w:p w:rsidR="00D85462" w:rsidRPr="00FF096A" w:rsidRDefault="00D85462" w:rsidP="00D350A4">
            <w:pPr>
              <w:jc w:val="center"/>
              <w:rPr>
                <w:rFonts w:ascii="Times New Roman" w:hAnsi="Times New Roman"/>
                <w:b w:val="0"/>
              </w:rPr>
            </w:pPr>
            <w:r w:rsidRPr="00FF096A">
              <w:rPr>
                <w:rFonts w:ascii="Times New Roman" w:hAnsi="Times New Roman"/>
                <w:b w:val="0"/>
              </w:rPr>
              <w:t>4</w:t>
            </w:r>
          </w:p>
        </w:tc>
        <w:tc>
          <w:tcPr>
            <w:tcW w:w="1418" w:type="dxa"/>
            <w:gridSpan w:val="2"/>
            <w:shd w:val="clear" w:color="auto" w:fill="auto"/>
          </w:tcPr>
          <w:p w:rsidR="00D85462" w:rsidRPr="00FF096A" w:rsidRDefault="00D85462" w:rsidP="00D350A4">
            <w:pPr>
              <w:jc w:val="center"/>
              <w:rPr>
                <w:rFonts w:ascii="Times New Roman" w:hAnsi="Times New Roman"/>
                <w:b w:val="0"/>
              </w:rPr>
            </w:pPr>
            <w:r w:rsidRPr="00FF096A">
              <w:rPr>
                <w:rFonts w:ascii="Times New Roman" w:hAnsi="Times New Roman"/>
                <w:b w:val="0"/>
              </w:rPr>
              <w:t>5</w:t>
            </w:r>
          </w:p>
        </w:tc>
        <w:tc>
          <w:tcPr>
            <w:tcW w:w="1417" w:type="dxa"/>
            <w:gridSpan w:val="2"/>
            <w:shd w:val="clear" w:color="auto" w:fill="auto"/>
          </w:tcPr>
          <w:p w:rsidR="00D85462" w:rsidRPr="00FF096A" w:rsidRDefault="00D85462" w:rsidP="00D350A4">
            <w:pPr>
              <w:ind w:right="-32"/>
              <w:jc w:val="center"/>
              <w:rPr>
                <w:rFonts w:ascii="Times New Roman" w:hAnsi="Times New Roman"/>
                <w:b w:val="0"/>
              </w:rPr>
            </w:pPr>
            <w:r w:rsidRPr="00FF096A">
              <w:rPr>
                <w:rFonts w:ascii="Times New Roman" w:hAnsi="Times New Roman"/>
                <w:b w:val="0"/>
              </w:rPr>
              <w:t>6</w:t>
            </w:r>
          </w:p>
        </w:tc>
        <w:tc>
          <w:tcPr>
            <w:tcW w:w="1418" w:type="dxa"/>
            <w:gridSpan w:val="2"/>
            <w:shd w:val="clear" w:color="auto" w:fill="auto"/>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7</w:t>
            </w:r>
          </w:p>
        </w:tc>
        <w:tc>
          <w:tcPr>
            <w:tcW w:w="1871" w:type="dxa"/>
            <w:gridSpan w:val="2"/>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8</w:t>
            </w:r>
          </w:p>
        </w:tc>
      </w:tr>
      <w:tr w:rsidR="00D85462" w:rsidRPr="00CE6ABB" w:rsidTr="00D350A4">
        <w:trPr>
          <w:gridAfter w:val="2"/>
          <w:wAfter w:w="22" w:type="dxa"/>
          <w:trHeight w:val="255"/>
        </w:trPr>
        <w:tc>
          <w:tcPr>
            <w:tcW w:w="6275" w:type="dxa"/>
            <w:gridSpan w:val="3"/>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eastAsia="Calibri" w:hAnsi="Times New Roman"/>
                <w:b w:val="0"/>
                <w:lang w:eastAsia="en-US"/>
              </w:rPr>
              <w:t>федеральный бюджет</w:t>
            </w:r>
          </w:p>
        </w:tc>
        <w:tc>
          <w:tcPr>
            <w:tcW w:w="149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60" w:type="dxa"/>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CE6ABB" w:rsidTr="00D350A4">
        <w:trPr>
          <w:gridAfter w:val="2"/>
          <w:wAfter w:w="22" w:type="dxa"/>
          <w:trHeight w:val="288"/>
        </w:trPr>
        <w:tc>
          <w:tcPr>
            <w:tcW w:w="6275" w:type="dxa"/>
            <w:gridSpan w:val="3"/>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hAnsi="Times New Roman"/>
                <w:b w:val="0"/>
              </w:rPr>
              <w:t>Внебюджетные источники</w:t>
            </w:r>
          </w:p>
        </w:tc>
        <w:tc>
          <w:tcPr>
            <w:tcW w:w="149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860" w:type="dxa"/>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r>
      <w:tr w:rsidR="00D85462" w:rsidRPr="00CE6ABB" w:rsidTr="00D350A4">
        <w:trPr>
          <w:gridAfter w:val="2"/>
          <w:wAfter w:w="22" w:type="dxa"/>
          <w:trHeight w:val="277"/>
        </w:trPr>
        <w:tc>
          <w:tcPr>
            <w:tcW w:w="4502" w:type="dxa"/>
            <w:shd w:val="clear" w:color="auto" w:fill="auto"/>
          </w:tcPr>
          <w:p w:rsidR="00D85462" w:rsidRPr="00FF096A" w:rsidRDefault="00D85462" w:rsidP="00D350A4">
            <w:pPr>
              <w:contextualSpacing/>
              <w:rPr>
                <w:rFonts w:ascii="Times New Roman" w:eastAsia="Calibri" w:hAnsi="Times New Roman"/>
                <w:b w:val="0"/>
                <w:lang w:eastAsia="en-US"/>
              </w:rPr>
            </w:pPr>
            <w:r w:rsidRPr="00FF096A">
              <w:rPr>
                <w:rFonts w:ascii="Times New Roman" w:eastAsia="Calibri" w:hAnsi="Times New Roman"/>
                <w:b w:val="0"/>
                <w:lang w:eastAsia="en-US"/>
              </w:rPr>
              <w:t>Из них по ответственным соисполнителям:</w:t>
            </w:r>
          </w:p>
        </w:tc>
        <w:tc>
          <w:tcPr>
            <w:tcW w:w="10801" w:type="dxa"/>
            <w:gridSpan w:val="13"/>
            <w:shd w:val="clear" w:color="auto" w:fill="auto"/>
          </w:tcPr>
          <w:p w:rsidR="00D85462" w:rsidRPr="00FF096A" w:rsidRDefault="00D85462" w:rsidP="00D350A4">
            <w:pPr>
              <w:ind w:right="-32"/>
              <w:contextualSpacing/>
              <w:jc w:val="center"/>
              <w:rPr>
                <w:rFonts w:ascii="Times New Roman" w:hAnsi="Times New Roman"/>
                <w:b w:val="0"/>
              </w:rPr>
            </w:pPr>
          </w:p>
        </w:tc>
      </w:tr>
      <w:tr w:rsidR="00D85462" w:rsidRPr="00CE6ABB" w:rsidTr="00D350A4">
        <w:trPr>
          <w:gridAfter w:val="2"/>
          <w:wAfter w:w="22" w:type="dxa"/>
          <w:trHeight w:val="277"/>
        </w:trPr>
        <w:tc>
          <w:tcPr>
            <w:tcW w:w="4502" w:type="dxa"/>
            <w:shd w:val="clear" w:color="auto" w:fill="auto"/>
            <w:vAlign w:val="center"/>
          </w:tcPr>
          <w:p w:rsidR="00D85462" w:rsidRPr="00FF096A" w:rsidRDefault="00D85462" w:rsidP="00D350A4">
            <w:pPr>
              <w:contextualSpacing/>
              <w:rPr>
                <w:rFonts w:ascii="Times New Roman" w:hAnsi="Times New Roman"/>
                <w:b w:val="0"/>
              </w:rPr>
            </w:pPr>
            <w:r w:rsidRPr="00FF096A">
              <w:rPr>
                <w:rFonts w:ascii="Times New Roman" w:eastAsia="Calibri" w:hAnsi="Times New Roman"/>
                <w:b w:val="0"/>
                <w:lang w:eastAsia="en-US"/>
              </w:rPr>
              <w:t>Всего</w:t>
            </w:r>
          </w:p>
        </w:tc>
        <w:tc>
          <w:tcPr>
            <w:tcW w:w="1752" w:type="dxa"/>
            <w:vMerge w:val="restart"/>
            <w:shd w:val="clear" w:color="auto" w:fill="auto"/>
          </w:tcPr>
          <w:p w:rsidR="00D85462" w:rsidRPr="00FF096A" w:rsidRDefault="00D85462" w:rsidP="00D350A4">
            <w:pPr>
              <w:ind w:right="-32"/>
              <w:contextualSpacing/>
              <w:jc w:val="center"/>
              <w:rPr>
                <w:rFonts w:ascii="Times New Roman" w:hAnsi="Times New Roman"/>
                <w:b w:val="0"/>
              </w:rPr>
            </w:pPr>
            <w:r w:rsidRPr="00FF096A">
              <w:rPr>
                <w:rFonts w:ascii="Times New Roman" w:eastAsia="Calibri" w:hAnsi="Times New Roman"/>
                <w:b w:val="0"/>
              </w:rPr>
              <w:t>администрация города</w:t>
            </w: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sidRPr="00FF096A">
              <w:rPr>
                <w:rFonts w:ascii="Times New Roman" w:hAnsi="Times New Roman"/>
                <w:b w:val="0"/>
              </w:rPr>
              <w:t>60,000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120,000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360,000</w:t>
            </w:r>
          </w:p>
        </w:tc>
      </w:tr>
      <w:tr w:rsidR="00D85462" w:rsidRPr="00CE6ABB" w:rsidTr="00D350A4">
        <w:trPr>
          <w:gridAfter w:val="2"/>
          <w:wAfter w:w="22" w:type="dxa"/>
          <w:trHeight w:val="273"/>
        </w:trPr>
        <w:tc>
          <w:tcPr>
            <w:tcW w:w="4502" w:type="dxa"/>
            <w:shd w:val="clear" w:color="auto" w:fill="auto"/>
            <w:vAlign w:val="center"/>
          </w:tcPr>
          <w:p w:rsidR="00D85462" w:rsidRPr="00FF096A" w:rsidRDefault="00D85462" w:rsidP="00D350A4">
            <w:pPr>
              <w:contextualSpacing/>
              <w:rPr>
                <w:rFonts w:ascii="Times New Roman" w:eastAsia="Calibri" w:hAnsi="Times New Roman"/>
                <w:b w:val="0"/>
                <w:lang w:eastAsia="en-US"/>
              </w:rPr>
            </w:pPr>
            <w:r w:rsidRPr="00FF096A">
              <w:rPr>
                <w:rFonts w:ascii="Times New Roman" w:eastAsia="Calibri" w:hAnsi="Times New Roman"/>
                <w:b w:val="0"/>
                <w:lang w:eastAsia="en-US"/>
              </w:rPr>
              <w:t>Местный бюджет</w:t>
            </w:r>
          </w:p>
        </w:tc>
        <w:tc>
          <w:tcPr>
            <w:tcW w:w="1752" w:type="dxa"/>
            <w:vMerge/>
            <w:shd w:val="clear" w:color="auto" w:fill="auto"/>
          </w:tcPr>
          <w:p w:rsidR="00D85462" w:rsidRPr="00FF096A" w:rsidRDefault="00D85462" w:rsidP="00D350A4">
            <w:pPr>
              <w:ind w:right="-32"/>
              <w:contextualSpacing/>
              <w:jc w:val="center"/>
              <w:rPr>
                <w:rFonts w:ascii="Times New Roman" w:eastAsia="Calibri" w:hAnsi="Times New Roman"/>
                <w:b w:val="0"/>
              </w:rPr>
            </w:pP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60,000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sidRPr="00FF096A">
              <w:rPr>
                <w:rFonts w:ascii="Times New Roman" w:hAnsi="Times New Roman"/>
                <w:b w:val="0"/>
              </w:rPr>
              <w:t>60,000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120,000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360,000</w:t>
            </w:r>
          </w:p>
        </w:tc>
      </w:tr>
      <w:tr w:rsidR="00D85462" w:rsidRPr="00CE6ABB" w:rsidTr="00D350A4">
        <w:trPr>
          <w:gridAfter w:val="2"/>
          <w:wAfter w:w="22" w:type="dxa"/>
          <w:trHeight w:val="277"/>
        </w:trPr>
        <w:tc>
          <w:tcPr>
            <w:tcW w:w="4502" w:type="dxa"/>
            <w:shd w:val="clear" w:color="auto" w:fill="auto"/>
            <w:vAlign w:val="center"/>
          </w:tcPr>
          <w:p w:rsidR="00D85462" w:rsidRPr="00FF096A" w:rsidRDefault="00D85462" w:rsidP="00D350A4">
            <w:pPr>
              <w:contextualSpacing/>
              <w:rPr>
                <w:rFonts w:ascii="Times New Roman" w:hAnsi="Times New Roman"/>
                <w:b w:val="0"/>
              </w:rPr>
            </w:pPr>
            <w:r w:rsidRPr="00FF096A">
              <w:rPr>
                <w:rFonts w:ascii="Times New Roman" w:eastAsia="Calibri" w:hAnsi="Times New Roman"/>
                <w:b w:val="0"/>
                <w:lang w:eastAsia="en-US"/>
              </w:rPr>
              <w:t>Окружной бюджет</w:t>
            </w:r>
          </w:p>
        </w:tc>
        <w:tc>
          <w:tcPr>
            <w:tcW w:w="1752" w:type="dxa"/>
            <w:vMerge/>
            <w:shd w:val="clear" w:color="auto" w:fill="auto"/>
          </w:tcPr>
          <w:p w:rsidR="00D85462" w:rsidRPr="00FF096A" w:rsidRDefault="00D85462" w:rsidP="00D350A4">
            <w:pPr>
              <w:ind w:right="-32"/>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r>
      <w:tr w:rsidR="00D85462" w:rsidRPr="00CE6ABB" w:rsidTr="00D350A4">
        <w:trPr>
          <w:gridAfter w:val="2"/>
          <w:wAfter w:w="22" w:type="dxa"/>
          <w:trHeight w:val="268"/>
        </w:trPr>
        <w:tc>
          <w:tcPr>
            <w:tcW w:w="4502" w:type="dxa"/>
            <w:shd w:val="clear" w:color="auto" w:fill="auto"/>
            <w:vAlign w:val="center"/>
          </w:tcPr>
          <w:p w:rsidR="00D85462" w:rsidRPr="00FF096A" w:rsidRDefault="00D85462" w:rsidP="00D350A4">
            <w:pPr>
              <w:contextualSpacing/>
              <w:rPr>
                <w:rFonts w:ascii="Times New Roman" w:hAnsi="Times New Roman"/>
                <w:b w:val="0"/>
              </w:rPr>
            </w:pPr>
            <w:r w:rsidRPr="00FF096A">
              <w:rPr>
                <w:rFonts w:ascii="Times New Roman" w:eastAsia="Calibri" w:hAnsi="Times New Roman"/>
                <w:b w:val="0"/>
                <w:lang w:eastAsia="en-US"/>
              </w:rPr>
              <w:t>федеральный бюджет</w:t>
            </w:r>
          </w:p>
        </w:tc>
        <w:tc>
          <w:tcPr>
            <w:tcW w:w="1752" w:type="dxa"/>
            <w:vMerge/>
            <w:shd w:val="clear" w:color="auto" w:fill="auto"/>
          </w:tcPr>
          <w:p w:rsidR="00D85462" w:rsidRPr="00FF096A" w:rsidRDefault="00D85462" w:rsidP="00D350A4">
            <w:pPr>
              <w:ind w:right="-32"/>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71" w:type="dxa"/>
            <w:gridSpan w:val="2"/>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CE6ABB" w:rsidTr="00D350A4">
        <w:trPr>
          <w:gridAfter w:val="2"/>
          <w:wAfter w:w="22" w:type="dxa"/>
          <w:trHeight w:val="257"/>
        </w:trPr>
        <w:tc>
          <w:tcPr>
            <w:tcW w:w="4502" w:type="dxa"/>
            <w:shd w:val="clear" w:color="auto" w:fill="auto"/>
            <w:vAlign w:val="center"/>
          </w:tcPr>
          <w:p w:rsidR="00D85462" w:rsidRPr="00FF096A" w:rsidRDefault="00D85462" w:rsidP="00D350A4">
            <w:pPr>
              <w:contextualSpacing/>
              <w:rPr>
                <w:rFonts w:ascii="Times New Roman" w:hAnsi="Times New Roman"/>
                <w:b w:val="0"/>
              </w:rPr>
            </w:pPr>
            <w:r w:rsidRPr="00FF096A">
              <w:rPr>
                <w:rFonts w:ascii="Times New Roman" w:hAnsi="Times New Roman"/>
                <w:b w:val="0"/>
              </w:rPr>
              <w:t>Внебюджетные источники</w:t>
            </w:r>
          </w:p>
        </w:tc>
        <w:tc>
          <w:tcPr>
            <w:tcW w:w="1752" w:type="dxa"/>
            <w:vMerge/>
            <w:shd w:val="clear" w:color="auto" w:fill="auto"/>
          </w:tcPr>
          <w:p w:rsidR="00D85462" w:rsidRPr="00FF096A" w:rsidRDefault="00D85462" w:rsidP="00D350A4">
            <w:pPr>
              <w:ind w:right="-32"/>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71" w:type="dxa"/>
            <w:gridSpan w:val="2"/>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772585" w:rsidTr="00D350A4">
        <w:trPr>
          <w:trHeight w:val="423"/>
        </w:trPr>
        <w:tc>
          <w:tcPr>
            <w:tcW w:w="15325" w:type="dxa"/>
            <w:gridSpan w:val="16"/>
            <w:shd w:val="clear" w:color="auto" w:fill="auto"/>
            <w:vAlign w:val="center"/>
          </w:tcPr>
          <w:p w:rsidR="00D85462" w:rsidRPr="00FF096A" w:rsidRDefault="00D85462" w:rsidP="00D350A4">
            <w:pPr>
              <w:ind w:right="-32"/>
              <w:contextualSpacing/>
              <w:rPr>
                <w:rFonts w:ascii="Times New Roman" w:eastAsia="Calibri" w:hAnsi="Times New Roman"/>
                <w:b w:val="0"/>
                <w:lang w:eastAsia="en-US"/>
              </w:rPr>
            </w:pPr>
            <w:r w:rsidRPr="00FF096A">
              <w:rPr>
                <w:rFonts w:ascii="Times New Roman" w:eastAsia="Calibri" w:hAnsi="Times New Roman"/>
                <w:b w:val="0"/>
                <w:lang w:eastAsia="en-US"/>
              </w:rPr>
              <w:t>Направление (подпрограмма 2) «Материально техническое и финансовое обеспечение деятельности муниципального учреждения города Нефтеюганска»</w:t>
            </w:r>
          </w:p>
        </w:tc>
      </w:tr>
      <w:tr w:rsidR="00D85462" w:rsidRPr="00400A22" w:rsidTr="00D350A4">
        <w:trPr>
          <w:gridAfter w:val="2"/>
          <w:wAfter w:w="22" w:type="dxa"/>
          <w:trHeight w:val="431"/>
        </w:trPr>
        <w:tc>
          <w:tcPr>
            <w:tcW w:w="4502" w:type="dxa"/>
            <w:shd w:val="clear" w:color="auto" w:fill="auto"/>
            <w:vAlign w:val="center"/>
          </w:tcPr>
          <w:p w:rsidR="00D85462" w:rsidRPr="00FF096A" w:rsidRDefault="00D85462" w:rsidP="00D350A4">
            <w:pPr>
              <w:ind w:right="-107"/>
              <w:contextualSpacing/>
              <w:rPr>
                <w:rFonts w:ascii="Times New Roman" w:eastAsia="Calibri" w:hAnsi="Times New Roman"/>
                <w:b w:val="0"/>
                <w:lang w:eastAsia="en-US"/>
              </w:rPr>
            </w:pPr>
            <w:r w:rsidRPr="00FF096A">
              <w:rPr>
                <w:rFonts w:ascii="Times New Roman" w:eastAsia="Calibri" w:hAnsi="Times New Roman"/>
                <w:b w:val="0"/>
                <w:lang w:eastAsia="en-US"/>
              </w:rPr>
              <w:t>Комплекс процессных мероприятий</w:t>
            </w:r>
          </w:p>
          <w:p w:rsidR="00D85462" w:rsidRPr="00FF096A" w:rsidRDefault="00D85462" w:rsidP="00D350A4">
            <w:pPr>
              <w:ind w:right="-107"/>
              <w:contextualSpacing/>
              <w:rPr>
                <w:rFonts w:ascii="Times New Roman" w:hAnsi="Times New Roman"/>
                <w:b w:val="0"/>
              </w:rPr>
            </w:pPr>
            <w:r w:rsidRPr="00FF096A">
              <w:rPr>
                <w:rFonts w:ascii="Times New Roman" w:eastAsia="Calibri" w:hAnsi="Times New Roman"/>
                <w:b w:val="0"/>
              </w:rPr>
              <w:t>«</w:t>
            </w:r>
            <w:r w:rsidRPr="00FF096A">
              <w:rPr>
                <w:rFonts w:ascii="Times New Roman" w:eastAsia="Calibri" w:hAnsi="Times New Roman"/>
                <w:b w:val="0"/>
                <w:color w:val="000000"/>
              </w:rPr>
              <w:t>Обеспечение функций казенного учреждения»</w:t>
            </w:r>
          </w:p>
        </w:tc>
        <w:tc>
          <w:tcPr>
            <w:tcW w:w="10801" w:type="dxa"/>
            <w:gridSpan w:val="13"/>
            <w:shd w:val="clear" w:color="auto" w:fill="auto"/>
          </w:tcPr>
          <w:p w:rsidR="00D85462" w:rsidRPr="00FF096A" w:rsidRDefault="00D85462" w:rsidP="00D350A4">
            <w:pPr>
              <w:ind w:right="-32"/>
              <w:contextualSpacing/>
              <w:jc w:val="center"/>
              <w:rPr>
                <w:rFonts w:ascii="Times New Roman" w:hAnsi="Times New Roman"/>
                <w:b w:val="0"/>
              </w:rPr>
            </w:pPr>
          </w:p>
        </w:tc>
      </w:tr>
      <w:tr w:rsidR="00D85462" w:rsidRPr="00772585" w:rsidTr="00D350A4">
        <w:trPr>
          <w:gridAfter w:val="2"/>
          <w:wAfter w:w="22" w:type="dxa"/>
          <w:trHeight w:val="325"/>
        </w:trPr>
        <w:tc>
          <w:tcPr>
            <w:tcW w:w="6275" w:type="dxa"/>
            <w:gridSpan w:val="3"/>
            <w:shd w:val="clear" w:color="auto" w:fill="auto"/>
            <w:vAlign w:val="center"/>
          </w:tcPr>
          <w:p w:rsidR="00D85462" w:rsidRPr="00FF096A" w:rsidRDefault="00D85462" w:rsidP="00D350A4">
            <w:pPr>
              <w:ind w:right="-32"/>
              <w:contextualSpacing/>
              <w:rPr>
                <w:rFonts w:ascii="Times New Roman" w:eastAsia="Calibri" w:hAnsi="Times New Roman"/>
                <w:b w:val="0"/>
                <w:lang w:eastAsia="en-US"/>
              </w:rPr>
            </w:pPr>
            <w:r w:rsidRPr="00FF096A">
              <w:rPr>
                <w:rFonts w:ascii="Times New Roman" w:eastAsia="Calibri" w:hAnsi="Times New Roman"/>
                <w:b w:val="0"/>
                <w:lang w:eastAsia="en-US"/>
              </w:rPr>
              <w:t>Всего, в том числе:</w:t>
            </w:r>
          </w:p>
        </w:tc>
        <w:tc>
          <w:tcPr>
            <w:tcW w:w="149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38 945,655</w:t>
            </w:r>
          </w:p>
        </w:tc>
        <w:tc>
          <w:tcPr>
            <w:tcW w:w="1417" w:type="dxa"/>
            <w:gridSpan w:val="2"/>
            <w:shd w:val="clear" w:color="auto" w:fill="auto"/>
            <w:vAlign w:val="center"/>
          </w:tcPr>
          <w:p w:rsidR="00D85462" w:rsidRPr="001D174E" w:rsidRDefault="00D85462" w:rsidP="00D350A4">
            <w:pPr>
              <w:jc w:val="center"/>
            </w:pPr>
            <w:r>
              <w:rPr>
                <w:rFonts w:ascii="Times New Roman" w:hAnsi="Times New Roman"/>
                <w:b w:val="0"/>
              </w:rPr>
              <w:t>42 339,300</w:t>
            </w:r>
          </w:p>
        </w:tc>
        <w:tc>
          <w:tcPr>
            <w:tcW w:w="1418" w:type="dxa"/>
            <w:gridSpan w:val="2"/>
            <w:shd w:val="clear" w:color="auto" w:fill="auto"/>
            <w:vAlign w:val="center"/>
          </w:tcPr>
          <w:p w:rsidR="00D85462" w:rsidRPr="001D174E" w:rsidRDefault="00D85462" w:rsidP="00D350A4">
            <w:pPr>
              <w:jc w:val="center"/>
            </w:pPr>
            <w:r>
              <w:rPr>
                <w:rFonts w:ascii="Times New Roman" w:hAnsi="Times New Roman"/>
                <w:b w:val="0"/>
              </w:rPr>
              <w:t>42 550,700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Pr>
                <w:rFonts w:ascii="Times New Roman" w:hAnsi="Times New Roman"/>
                <w:b w:val="0"/>
              </w:rPr>
              <w:t>42 959,900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85 919,800</w:t>
            </w:r>
          </w:p>
        </w:tc>
        <w:tc>
          <w:tcPr>
            <w:tcW w:w="1860" w:type="dxa"/>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252 715,355</w:t>
            </w:r>
          </w:p>
        </w:tc>
      </w:tr>
      <w:tr w:rsidR="00D85462" w:rsidRPr="00772585" w:rsidTr="00D350A4">
        <w:trPr>
          <w:gridAfter w:val="2"/>
          <w:wAfter w:w="22" w:type="dxa"/>
          <w:trHeight w:val="279"/>
        </w:trPr>
        <w:tc>
          <w:tcPr>
            <w:tcW w:w="6275" w:type="dxa"/>
            <w:gridSpan w:val="3"/>
            <w:shd w:val="clear" w:color="auto" w:fill="auto"/>
            <w:vAlign w:val="center"/>
          </w:tcPr>
          <w:p w:rsidR="00D85462" w:rsidRPr="00FF096A" w:rsidRDefault="00D85462" w:rsidP="00D350A4">
            <w:pPr>
              <w:ind w:right="-32"/>
              <w:contextualSpacing/>
              <w:rPr>
                <w:rFonts w:ascii="Times New Roman" w:hAnsi="Times New Roman"/>
                <w:b w:val="0"/>
              </w:rPr>
            </w:pPr>
            <w:r w:rsidRPr="00FF096A">
              <w:rPr>
                <w:rFonts w:ascii="Times New Roman" w:eastAsia="Calibri" w:hAnsi="Times New Roman"/>
                <w:b w:val="0"/>
                <w:lang w:eastAsia="en-US"/>
              </w:rPr>
              <w:t>Местный бюджет</w:t>
            </w:r>
          </w:p>
        </w:tc>
        <w:tc>
          <w:tcPr>
            <w:tcW w:w="149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38 945,655</w:t>
            </w:r>
          </w:p>
        </w:tc>
        <w:tc>
          <w:tcPr>
            <w:tcW w:w="1417" w:type="dxa"/>
            <w:gridSpan w:val="2"/>
            <w:shd w:val="clear" w:color="auto" w:fill="auto"/>
            <w:vAlign w:val="center"/>
          </w:tcPr>
          <w:p w:rsidR="00D85462" w:rsidRPr="001D174E" w:rsidRDefault="00D85462" w:rsidP="00D350A4">
            <w:pPr>
              <w:jc w:val="center"/>
            </w:pPr>
            <w:r>
              <w:rPr>
                <w:rFonts w:ascii="Times New Roman" w:hAnsi="Times New Roman"/>
                <w:b w:val="0"/>
              </w:rPr>
              <w:t>42 339,300</w:t>
            </w:r>
          </w:p>
        </w:tc>
        <w:tc>
          <w:tcPr>
            <w:tcW w:w="1418" w:type="dxa"/>
            <w:gridSpan w:val="2"/>
            <w:shd w:val="clear" w:color="auto" w:fill="auto"/>
            <w:vAlign w:val="center"/>
          </w:tcPr>
          <w:p w:rsidR="00D85462" w:rsidRPr="001D174E" w:rsidRDefault="00D85462" w:rsidP="00D350A4">
            <w:pPr>
              <w:jc w:val="center"/>
            </w:pPr>
            <w:r>
              <w:rPr>
                <w:rFonts w:ascii="Times New Roman" w:hAnsi="Times New Roman"/>
                <w:b w:val="0"/>
              </w:rPr>
              <w:t>42 550,700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Pr>
                <w:rFonts w:ascii="Times New Roman" w:hAnsi="Times New Roman"/>
                <w:b w:val="0"/>
              </w:rPr>
              <w:t>42 959,900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85 919,800</w:t>
            </w:r>
          </w:p>
        </w:tc>
        <w:tc>
          <w:tcPr>
            <w:tcW w:w="1860" w:type="dxa"/>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252 715,355</w:t>
            </w:r>
          </w:p>
        </w:tc>
      </w:tr>
      <w:tr w:rsidR="00D85462" w:rsidRPr="007D4CA8" w:rsidTr="00D350A4">
        <w:trPr>
          <w:gridAfter w:val="2"/>
          <w:wAfter w:w="22" w:type="dxa"/>
          <w:trHeight w:val="270"/>
        </w:trPr>
        <w:tc>
          <w:tcPr>
            <w:tcW w:w="6275" w:type="dxa"/>
            <w:gridSpan w:val="3"/>
            <w:shd w:val="clear" w:color="auto" w:fill="auto"/>
            <w:vAlign w:val="center"/>
          </w:tcPr>
          <w:p w:rsidR="00D85462" w:rsidRPr="00FF096A" w:rsidRDefault="00D85462" w:rsidP="00D350A4">
            <w:pPr>
              <w:ind w:right="-32"/>
              <w:contextualSpacing/>
              <w:rPr>
                <w:rFonts w:ascii="Times New Roman" w:hAnsi="Times New Roman"/>
                <w:b w:val="0"/>
              </w:rPr>
            </w:pPr>
            <w:r w:rsidRPr="00FF096A">
              <w:rPr>
                <w:rFonts w:ascii="Times New Roman" w:eastAsia="Calibri" w:hAnsi="Times New Roman"/>
                <w:b w:val="0"/>
                <w:lang w:eastAsia="en-US"/>
              </w:rPr>
              <w:t>Окружной бюджет</w:t>
            </w:r>
          </w:p>
        </w:tc>
        <w:tc>
          <w:tcPr>
            <w:tcW w:w="149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c>
          <w:tcPr>
            <w:tcW w:w="1860" w:type="dxa"/>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w:t>
            </w:r>
          </w:p>
        </w:tc>
      </w:tr>
      <w:tr w:rsidR="00D85462" w:rsidRPr="007D4CA8" w:rsidTr="00D350A4">
        <w:trPr>
          <w:gridAfter w:val="2"/>
          <w:wAfter w:w="22" w:type="dxa"/>
          <w:trHeight w:val="287"/>
        </w:trPr>
        <w:tc>
          <w:tcPr>
            <w:tcW w:w="6275" w:type="dxa"/>
            <w:gridSpan w:val="3"/>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eastAsia="Calibri" w:hAnsi="Times New Roman"/>
                <w:b w:val="0"/>
                <w:lang w:eastAsia="en-US"/>
              </w:rPr>
              <w:t>федеральный бюджет</w:t>
            </w:r>
          </w:p>
        </w:tc>
        <w:tc>
          <w:tcPr>
            <w:tcW w:w="149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60" w:type="dxa"/>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7D4CA8" w:rsidTr="00D350A4">
        <w:trPr>
          <w:gridAfter w:val="2"/>
          <w:wAfter w:w="22" w:type="dxa"/>
          <w:trHeight w:val="278"/>
        </w:trPr>
        <w:tc>
          <w:tcPr>
            <w:tcW w:w="6275" w:type="dxa"/>
            <w:gridSpan w:val="3"/>
            <w:shd w:val="clear" w:color="auto" w:fill="auto"/>
            <w:vAlign w:val="center"/>
          </w:tcPr>
          <w:p w:rsidR="00D85462" w:rsidRPr="00FF096A" w:rsidRDefault="00D85462" w:rsidP="00D350A4">
            <w:pPr>
              <w:ind w:right="-32"/>
              <w:rPr>
                <w:rFonts w:ascii="Times New Roman" w:hAnsi="Times New Roman"/>
                <w:b w:val="0"/>
              </w:rPr>
            </w:pPr>
            <w:r w:rsidRPr="00FF096A">
              <w:rPr>
                <w:rFonts w:ascii="Times New Roman" w:hAnsi="Times New Roman"/>
                <w:b w:val="0"/>
              </w:rPr>
              <w:t>Внебюджетные источники</w:t>
            </w:r>
          </w:p>
        </w:tc>
        <w:tc>
          <w:tcPr>
            <w:tcW w:w="149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7"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418" w:type="dxa"/>
            <w:gridSpan w:val="2"/>
            <w:shd w:val="clear" w:color="auto" w:fill="auto"/>
            <w:vAlign w:val="center"/>
          </w:tcPr>
          <w:p w:rsidR="00D85462" w:rsidRPr="00FF096A" w:rsidRDefault="00D85462" w:rsidP="00D350A4">
            <w:pPr>
              <w:ind w:right="-32"/>
              <w:jc w:val="center"/>
              <w:rPr>
                <w:b w:val="0"/>
              </w:rPr>
            </w:pPr>
            <w:r w:rsidRPr="00FF096A">
              <w:rPr>
                <w:rFonts w:ascii="Times New Roman" w:hAnsi="Times New Roman"/>
                <w:b w:val="0"/>
              </w:rPr>
              <w:t>0,0</w:t>
            </w:r>
          </w:p>
        </w:tc>
        <w:tc>
          <w:tcPr>
            <w:tcW w:w="1860" w:type="dxa"/>
            <w:vAlign w:val="center"/>
          </w:tcPr>
          <w:p w:rsidR="00D85462" w:rsidRPr="00FF096A" w:rsidRDefault="00D85462" w:rsidP="00D350A4">
            <w:pPr>
              <w:ind w:right="-32"/>
              <w:jc w:val="center"/>
              <w:rPr>
                <w:b w:val="0"/>
              </w:rPr>
            </w:pPr>
            <w:r w:rsidRPr="00FF096A">
              <w:rPr>
                <w:rFonts w:ascii="Times New Roman" w:hAnsi="Times New Roman"/>
                <w:b w:val="0"/>
              </w:rPr>
              <w:t>0,0</w:t>
            </w:r>
          </w:p>
        </w:tc>
      </w:tr>
      <w:tr w:rsidR="00D85462" w:rsidRPr="007D4CA8" w:rsidTr="00D350A4">
        <w:trPr>
          <w:gridAfter w:val="2"/>
          <w:wAfter w:w="22" w:type="dxa"/>
          <w:trHeight w:val="279"/>
        </w:trPr>
        <w:tc>
          <w:tcPr>
            <w:tcW w:w="4502" w:type="dxa"/>
            <w:shd w:val="clear" w:color="auto" w:fill="auto"/>
          </w:tcPr>
          <w:p w:rsidR="00D85462" w:rsidRPr="00FF096A" w:rsidRDefault="00D85462" w:rsidP="00D350A4">
            <w:pPr>
              <w:contextualSpacing/>
              <w:rPr>
                <w:rFonts w:ascii="Times New Roman" w:eastAsia="Calibri" w:hAnsi="Times New Roman"/>
                <w:b w:val="0"/>
                <w:lang w:eastAsia="en-US"/>
              </w:rPr>
            </w:pPr>
            <w:r w:rsidRPr="00FF096A">
              <w:rPr>
                <w:rFonts w:ascii="Times New Roman" w:eastAsia="Calibri" w:hAnsi="Times New Roman"/>
                <w:b w:val="0"/>
                <w:lang w:eastAsia="en-US"/>
              </w:rPr>
              <w:t>Из них по ответственным соисполнителям:</w:t>
            </w:r>
          </w:p>
        </w:tc>
        <w:tc>
          <w:tcPr>
            <w:tcW w:w="10801" w:type="dxa"/>
            <w:gridSpan w:val="13"/>
            <w:shd w:val="clear" w:color="auto" w:fill="auto"/>
          </w:tcPr>
          <w:p w:rsidR="00D85462" w:rsidRPr="00FF096A" w:rsidRDefault="00D85462" w:rsidP="00D350A4">
            <w:pPr>
              <w:ind w:right="-32"/>
              <w:contextualSpacing/>
              <w:jc w:val="center"/>
              <w:rPr>
                <w:rFonts w:ascii="Times New Roman" w:hAnsi="Times New Roman"/>
                <w:b w:val="0"/>
              </w:rPr>
            </w:pPr>
          </w:p>
        </w:tc>
      </w:tr>
      <w:tr w:rsidR="00D85462" w:rsidRPr="007D4CA8" w:rsidTr="00D350A4">
        <w:trPr>
          <w:gridAfter w:val="2"/>
          <w:wAfter w:w="22" w:type="dxa"/>
          <w:trHeight w:val="298"/>
        </w:trPr>
        <w:tc>
          <w:tcPr>
            <w:tcW w:w="4502" w:type="dxa"/>
            <w:shd w:val="clear" w:color="auto" w:fill="auto"/>
            <w:vAlign w:val="center"/>
          </w:tcPr>
          <w:p w:rsidR="00D85462" w:rsidRPr="00FF096A" w:rsidRDefault="00D85462" w:rsidP="00D350A4">
            <w:pPr>
              <w:contextualSpacing/>
              <w:rPr>
                <w:rFonts w:ascii="Times New Roman" w:hAnsi="Times New Roman"/>
                <w:b w:val="0"/>
              </w:rPr>
            </w:pPr>
            <w:r w:rsidRPr="00FF096A">
              <w:rPr>
                <w:rFonts w:ascii="Times New Roman" w:hAnsi="Times New Roman"/>
                <w:b w:val="0"/>
              </w:rPr>
              <w:t>Всего:</w:t>
            </w:r>
          </w:p>
        </w:tc>
        <w:tc>
          <w:tcPr>
            <w:tcW w:w="1752" w:type="dxa"/>
            <w:vMerge w:val="restart"/>
            <w:shd w:val="clear" w:color="auto" w:fill="auto"/>
          </w:tcPr>
          <w:p w:rsidR="00D85462" w:rsidRPr="00FF096A" w:rsidRDefault="00D85462" w:rsidP="00D350A4">
            <w:pPr>
              <w:ind w:right="-32"/>
              <w:jc w:val="center"/>
              <w:rPr>
                <w:rFonts w:ascii="Times New Roman" w:eastAsia="Calibri" w:hAnsi="Times New Roman"/>
                <w:b w:val="0"/>
              </w:rPr>
            </w:pPr>
            <w:r w:rsidRPr="00FF096A">
              <w:rPr>
                <w:rFonts w:ascii="Times New Roman" w:eastAsia="Calibri" w:hAnsi="Times New Roman"/>
                <w:b w:val="0"/>
              </w:rPr>
              <w:t xml:space="preserve">департамент жилищно-коммунального хозяйства </w:t>
            </w:r>
          </w:p>
          <w:p w:rsidR="00D85462" w:rsidRPr="00FF096A" w:rsidRDefault="00D85462" w:rsidP="00D350A4">
            <w:pPr>
              <w:ind w:right="-32"/>
              <w:jc w:val="center"/>
              <w:rPr>
                <w:rFonts w:ascii="Times New Roman" w:hAnsi="Times New Roman"/>
                <w:b w:val="0"/>
              </w:rPr>
            </w:pPr>
            <w:r w:rsidRPr="00FF096A">
              <w:rPr>
                <w:rFonts w:ascii="Times New Roman" w:eastAsia="Calibri" w:hAnsi="Times New Roman"/>
                <w:b w:val="0"/>
              </w:rPr>
              <w:t>администрации города</w:t>
            </w: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38 945,655</w:t>
            </w:r>
          </w:p>
        </w:tc>
        <w:tc>
          <w:tcPr>
            <w:tcW w:w="1417" w:type="dxa"/>
            <w:gridSpan w:val="2"/>
            <w:shd w:val="clear" w:color="auto" w:fill="auto"/>
            <w:vAlign w:val="center"/>
          </w:tcPr>
          <w:p w:rsidR="00D85462" w:rsidRPr="001D174E" w:rsidRDefault="00D85462" w:rsidP="00D350A4">
            <w:pPr>
              <w:jc w:val="center"/>
            </w:pPr>
            <w:r>
              <w:rPr>
                <w:rFonts w:ascii="Times New Roman" w:hAnsi="Times New Roman"/>
                <w:b w:val="0"/>
              </w:rPr>
              <w:t>42 339,300</w:t>
            </w:r>
          </w:p>
        </w:tc>
        <w:tc>
          <w:tcPr>
            <w:tcW w:w="1418" w:type="dxa"/>
            <w:gridSpan w:val="2"/>
            <w:shd w:val="clear" w:color="auto" w:fill="auto"/>
            <w:vAlign w:val="center"/>
          </w:tcPr>
          <w:p w:rsidR="00D85462" w:rsidRPr="001D174E" w:rsidRDefault="00D85462" w:rsidP="00D350A4">
            <w:pPr>
              <w:jc w:val="center"/>
            </w:pPr>
            <w:r>
              <w:rPr>
                <w:rFonts w:ascii="Times New Roman" w:hAnsi="Times New Roman"/>
                <w:b w:val="0"/>
              </w:rPr>
              <w:t>42 550,700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Pr>
                <w:rFonts w:ascii="Times New Roman" w:hAnsi="Times New Roman"/>
                <w:b w:val="0"/>
              </w:rPr>
              <w:t>42 959,900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85 919,800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252 715,355</w:t>
            </w:r>
          </w:p>
        </w:tc>
      </w:tr>
      <w:tr w:rsidR="00D85462" w:rsidRPr="007D4CA8" w:rsidTr="00D350A4">
        <w:trPr>
          <w:gridAfter w:val="2"/>
          <w:wAfter w:w="22" w:type="dxa"/>
          <w:trHeight w:val="274"/>
        </w:trPr>
        <w:tc>
          <w:tcPr>
            <w:tcW w:w="4502" w:type="dxa"/>
            <w:shd w:val="clear" w:color="auto" w:fill="auto"/>
            <w:vAlign w:val="center"/>
          </w:tcPr>
          <w:p w:rsidR="00D85462" w:rsidRPr="00FF096A" w:rsidRDefault="00D85462" w:rsidP="00D350A4">
            <w:pPr>
              <w:contextualSpacing/>
              <w:rPr>
                <w:rFonts w:ascii="Times New Roman" w:eastAsia="Calibri" w:hAnsi="Times New Roman"/>
                <w:b w:val="0"/>
                <w:lang w:eastAsia="en-US"/>
              </w:rPr>
            </w:pPr>
            <w:r w:rsidRPr="00FF096A">
              <w:rPr>
                <w:rFonts w:ascii="Times New Roman" w:eastAsia="Calibri" w:hAnsi="Times New Roman"/>
                <w:b w:val="0"/>
                <w:lang w:eastAsia="en-US"/>
              </w:rPr>
              <w:t>Местный бюджет</w:t>
            </w:r>
          </w:p>
        </w:tc>
        <w:tc>
          <w:tcPr>
            <w:tcW w:w="1752" w:type="dxa"/>
            <w:vMerge/>
            <w:shd w:val="clear" w:color="auto" w:fill="auto"/>
          </w:tcPr>
          <w:p w:rsidR="00D85462" w:rsidRPr="00FF096A" w:rsidRDefault="00D85462" w:rsidP="00D350A4">
            <w:pPr>
              <w:ind w:right="-32"/>
              <w:jc w:val="center"/>
              <w:rPr>
                <w:rFonts w:ascii="Times New Roman" w:eastAsia="Calibri" w:hAnsi="Times New Roman"/>
                <w:b w:val="0"/>
              </w:rPr>
            </w:pP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38 945,655</w:t>
            </w:r>
          </w:p>
        </w:tc>
        <w:tc>
          <w:tcPr>
            <w:tcW w:w="1417" w:type="dxa"/>
            <w:gridSpan w:val="2"/>
            <w:shd w:val="clear" w:color="auto" w:fill="auto"/>
            <w:vAlign w:val="center"/>
          </w:tcPr>
          <w:p w:rsidR="00D85462" w:rsidRPr="001D174E" w:rsidRDefault="00D85462" w:rsidP="00D350A4">
            <w:pPr>
              <w:jc w:val="center"/>
            </w:pPr>
            <w:r>
              <w:rPr>
                <w:rFonts w:ascii="Times New Roman" w:hAnsi="Times New Roman"/>
                <w:b w:val="0"/>
              </w:rPr>
              <w:t>42 339,300</w:t>
            </w:r>
          </w:p>
        </w:tc>
        <w:tc>
          <w:tcPr>
            <w:tcW w:w="1418" w:type="dxa"/>
            <w:gridSpan w:val="2"/>
            <w:shd w:val="clear" w:color="auto" w:fill="auto"/>
            <w:vAlign w:val="center"/>
          </w:tcPr>
          <w:p w:rsidR="00D85462" w:rsidRPr="001D174E" w:rsidRDefault="00D85462" w:rsidP="00D350A4">
            <w:pPr>
              <w:jc w:val="center"/>
            </w:pPr>
            <w:r>
              <w:rPr>
                <w:rFonts w:ascii="Times New Roman" w:hAnsi="Times New Roman"/>
                <w:b w:val="0"/>
              </w:rPr>
              <w:t>42 550,700</w:t>
            </w:r>
          </w:p>
        </w:tc>
        <w:tc>
          <w:tcPr>
            <w:tcW w:w="1417" w:type="dxa"/>
            <w:gridSpan w:val="2"/>
            <w:shd w:val="clear" w:color="auto" w:fill="auto"/>
            <w:vAlign w:val="center"/>
          </w:tcPr>
          <w:p w:rsidR="00D85462" w:rsidRPr="00FF096A" w:rsidRDefault="00D85462" w:rsidP="00D350A4">
            <w:pPr>
              <w:ind w:right="-32"/>
              <w:jc w:val="center"/>
              <w:rPr>
                <w:rFonts w:ascii="Times New Roman" w:hAnsi="Times New Roman"/>
                <w:b w:val="0"/>
              </w:rPr>
            </w:pPr>
            <w:r>
              <w:rPr>
                <w:rFonts w:ascii="Times New Roman" w:hAnsi="Times New Roman"/>
                <w:b w:val="0"/>
              </w:rPr>
              <w:t>42 959,900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85 919,800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Pr>
                <w:rFonts w:ascii="Times New Roman" w:hAnsi="Times New Roman"/>
                <w:b w:val="0"/>
              </w:rPr>
              <w:t>252 715,355</w:t>
            </w:r>
          </w:p>
        </w:tc>
      </w:tr>
      <w:tr w:rsidR="00D85462" w:rsidRPr="007D4CA8" w:rsidTr="00D350A4">
        <w:trPr>
          <w:gridAfter w:val="2"/>
          <w:wAfter w:w="22" w:type="dxa"/>
          <w:trHeight w:val="338"/>
        </w:trPr>
        <w:tc>
          <w:tcPr>
            <w:tcW w:w="4502" w:type="dxa"/>
            <w:shd w:val="clear" w:color="auto" w:fill="auto"/>
            <w:vAlign w:val="center"/>
          </w:tcPr>
          <w:p w:rsidR="00D85462" w:rsidRPr="00FF096A" w:rsidRDefault="00D85462" w:rsidP="00D350A4">
            <w:pPr>
              <w:contextualSpacing/>
              <w:rPr>
                <w:rFonts w:ascii="Times New Roman" w:hAnsi="Times New Roman"/>
                <w:b w:val="0"/>
              </w:rPr>
            </w:pPr>
            <w:r w:rsidRPr="00FF096A">
              <w:rPr>
                <w:rFonts w:ascii="Times New Roman" w:eastAsia="Calibri" w:hAnsi="Times New Roman"/>
                <w:b w:val="0"/>
                <w:lang w:eastAsia="en-US"/>
              </w:rPr>
              <w:t>Окружной бюджет</w:t>
            </w:r>
          </w:p>
        </w:tc>
        <w:tc>
          <w:tcPr>
            <w:tcW w:w="1752" w:type="dxa"/>
            <w:vMerge/>
            <w:shd w:val="clear" w:color="auto" w:fill="auto"/>
            <w:vAlign w:val="center"/>
          </w:tcPr>
          <w:p w:rsidR="00D85462" w:rsidRPr="00FF096A" w:rsidRDefault="00D85462" w:rsidP="00D350A4">
            <w:pPr>
              <w:ind w:right="-32"/>
              <w:contextualSpacing/>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r>
      <w:tr w:rsidR="00D85462" w:rsidRPr="007D4CA8" w:rsidTr="00D350A4">
        <w:trPr>
          <w:gridAfter w:val="2"/>
          <w:wAfter w:w="22" w:type="dxa"/>
          <w:trHeight w:val="337"/>
        </w:trPr>
        <w:tc>
          <w:tcPr>
            <w:tcW w:w="4502" w:type="dxa"/>
            <w:shd w:val="clear" w:color="auto" w:fill="auto"/>
            <w:vAlign w:val="center"/>
          </w:tcPr>
          <w:p w:rsidR="00D85462" w:rsidRPr="00FF096A" w:rsidRDefault="00D85462" w:rsidP="00D350A4">
            <w:pPr>
              <w:contextualSpacing/>
              <w:rPr>
                <w:rFonts w:ascii="Times New Roman" w:hAnsi="Times New Roman"/>
                <w:b w:val="0"/>
              </w:rPr>
            </w:pPr>
            <w:r w:rsidRPr="00FF096A">
              <w:rPr>
                <w:rFonts w:ascii="Times New Roman" w:eastAsia="Calibri" w:hAnsi="Times New Roman"/>
                <w:b w:val="0"/>
                <w:lang w:eastAsia="en-US"/>
              </w:rPr>
              <w:t>федеральный бюджет</w:t>
            </w:r>
          </w:p>
        </w:tc>
        <w:tc>
          <w:tcPr>
            <w:tcW w:w="1752" w:type="dxa"/>
            <w:vMerge/>
            <w:shd w:val="clear" w:color="auto" w:fill="auto"/>
            <w:vAlign w:val="center"/>
          </w:tcPr>
          <w:p w:rsidR="00D85462" w:rsidRPr="00FF096A" w:rsidRDefault="00D85462" w:rsidP="00D350A4">
            <w:pPr>
              <w:ind w:right="-32"/>
              <w:contextualSpacing/>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r>
      <w:tr w:rsidR="00D85462" w:rsidRPr="007D4CA8" w:rsidTr="00D350A4">
        <w:trPr>
          <w:gridAfter w:val="2"/>
          <w:wAfter w:w="22" w:type="dxa"/>
          <w:trHeight w:val="338"/>
        </w:trPr>
        <w:tc>
          <w:tcPr>
            <w:tcW w:w="4502" w:type="dxa"/>
            <w:shd w:val="clear" w:color="auto" w:fill="auto"/>
            <w:vAlign w:val="center"/>
          </w:tcPr>
          <w:p w:rsidR="00D85462" w:rsidRPr="00FF096A" w:rsidRDefault="00D85462" w:rsidP="00D350A4">
            <w:pPr>
              <w:contextualSpacing/>
              <w:rPr>
                <w:rFonts w:ascii="Times New Roman" w:hAnsi="Times New Roman"/>
                <w:b w:val="0"/>
              </w:rPr>
            </w:pPr>
            <w:r w:rsidRPr="00FF096A">
              <w:rPr>
                <w:rFonts w:ascii="Times New Roman" w:hAnsi="Times New Roman"/>
                <w:b w:val="0"/>
              </w:rPr>
              <w:t>Внебюджетные источники</w:t>
            </w:r>
          </w:p>
        </w:tc>
        <w:tc>
          <w:tcPr>
            <w:tcW w:w="1752" w:type="dxa"/>
            <w:vMerge/>
            <w:shd w:val="clear" w:color="auto" w:fill="auto"/>
            <w:vAlign w:val="center"/>
          </w:tcPr>
          <w:p w:rsidR="00D85462" w:rsidRPr="00FF096A" w:rsidRDefault="00D85462" w:rsidP="00D350A4">
            <w:pPr>
              <w:ind w:right="-32"/>
              <w:contextualSpacing/>
              <w:jc w:val="center"/>
              <w:rPr>
                <w:rFonts w:ascii="Times New Roman" w:hAnsi="Times New Roman"/>
                <w:b w:val="0"/>
              </w:rPr>
            </w:pPr>
          </w:p>
        </w:tc>
        <w:tc>
          <w:tcPr>
            <w:tcW w:w="150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7"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418" w:type="dxa"/>
            <w:gridSpan w:val="2"/>
            <w:shd w:val="clear" w:color="auto" w:fill="auto"/>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c>
          <w:tcPr>
            <w:tcW w:w="1871" w:type="dxa"/>
            <w:gridSpan w:val="2"/>
            <w:vAlign w:val="center"/>
          </w:tcPr>
          <w:p w:rsidR="00D85462" w:rsidRPr="00FF096A" w:rsidRDefault="00D85462" w:rsidP="00D350A4">
            <w:pPr>
              <w:ind w:right="-32"/>
              <w:contextualSpacing/>
              <w:jc w:val="center"/>
              <w:rPr>
                <w:rFonts w:ascii="Times New Roman" w:hAnsi="Times New Roman"/>
                <w:b w:val="0"/>
              </w:rPr>
            </w:pPr>
            <w:r w:rsidRPr="00FF096A">
              <w:rPr>
                <w:rFonts w:ascii="Times New Roman" w:hAnsi="Times New Roman"/>
                <w:b w:val="0"/>
              </w:rPr>
              <w:t>0,000</w:t>
            </w:r>
          </w:p>
        </w:tc>
      </w:tr>
    </w:tbl>
    <w:p w:rsidR="00D85462" w:rsidRDefault="00D85462" w:rsidP="00D85462">
      <w:pPr>
        <w:ind w:right="-597"/>
        <w:contextualSpacing/>
        <w:rPr>
          <w:rFonts w:ascii="Times New Roman" w:hAnsi="Times New Roman"/>
          <w:b w:val="0"/>
          <w:sz w:val="28"/>
          <w:szCs w:val="28"/>
        </w:rPr>
        <w:sectPr w:rsidR="00D85462" w:rsidSect="00166CBC">
          <w:headerReference w:type="first" r:id="rId11"/>
          <w:pgSz w:w="16838" w:h="11906" w:orient="landscape" w:code="9"/>
          <w:pgMar w:top="1135" w:right="992" w:bottom="709" w:left="1134" w:header="709" w:footer="709" w:gutter="0"/>
          <w:pgNumType w:start="4"/>
          <w:cols w:space="708"/>
          <w:titlePg/>
          <w:docGrid w:linePitch="360"/>
        </w:sectPr>
      </w:pPr>
    </w:p>
    <w:bookmarkEnd w:id="0"/>
    <w:p w:rsidR="008F120C" w:rsidRDefault="008F120C" w:rsidP="00D85462">
      <w:pPr>
        <w:ind w:right="-597"/>
        <w:contextualSpacing/>
        <w:rPr>
          <w:rFonts w:ascii="Times New Roman" w:hAnsi="Times New Roman"/>
          <w:b w:val="0"/>
          <w:sz w:val="28"/>
          <w:szCs w:val="28"/>
        </w:rPr>
      </w:pPr>
    </w:p>
    <w:p w:rsidR="00D85462" w:rsidRDefault="00D85462">
      <w:pPr>
        <w:ind w:right="-597"/>
        <w:contextualSpacing/>
        <w:jc w:val="right"/>
        <w:rPr>
          <w:rFonts w:ascii="Times New Roman" w:hAnsi="Times New Roman"/>
          <w:b w:val="0"/>
          <w:sz w:val="28"/>
          <w:szCs w:val="28"/>
        </w:rPr>
      </w:pPr>
    </w:p>
    <w:p w:rsidR="008F120C" w:rsidRPr="00D85462" w:rsidRDefault="008F120C" w:rsidP="00D85462">
      <w:pPr>
        <w:rPr>
          <w:rFonts w:ascii="Times New Roman" w:hAnsi="Times New Roman"/>
          <w:sz w:val="28"/>
          <w:szCs w:val="28"/>
        </w:rPr>
      </w:pPr>
    </w:p>
    <w:sectPr w:rsidR="008F120C" w:rsidRPr="00D85462">
      <w:headerReference w:type="first" r:id="rId12"/>
      <w:pgSz w:w="11906" w:h="16838"/>
      <w:pgMar w:top="1134" w:right="567" w:bottom="1134" w:left="1701" w:header="709" w:footer="709" w:gutter="0"/>
      <w:pgNumType w:start="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A22" w:rsidRDefault="00AD1A22">
      <w:r>
        <w:separator/>
      </w:r>
    </w:p>
  </w:endnote>
  <w:endnote w:type="continuationSeparator" w:id="0">
    <w:p w:rsidR="00AD1A22" w:rsidRDefault="00AD1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ragmatica">
    <w:altName w:val="MT Extra"/>
    <w:charset w:val="00"/>
    <w:family w:val="auto"/>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A22" w:rsidRDefault="00AD1A22">
      <w:r>
        <w:separator/>
      </w:r>
    </w:p>
  </w:footnote>
  <w:footnote w:type="continuationSeparator" w:id="0">
    <w:p w:rsidR="00AD1A22" w:rsidRDefault="00AD1A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20C" w:rsidRDefault="00AD1A22">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F120C" w:rsidRDefault="008F120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20C" w:rsidRDefault="008F120C">
    <w:pPr>
      <w:pStyle w:val="a8"/>
      <w:jc w:val="center"/>
    </w:pPr>
  </w:p>
  <w:p w:rsidR="008F120C" w:rsidRDefault="008F120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20C" w:rsidRDefault="008F120C">
    <w:pPr>
      <w:pStyle w:val="a8"/>
      <w:jc w:val="center"/>
    </w:pPr>
  </w:p>
  <w:p w:rsidR="008F120C" w:rsidRDefault="008F120C">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462" w:rsidRPr="00411100" w:rsidRDefault="00D85462" w:rsidP="00411100">
    <w:pPr>
      <w:pStyle w:val="a8"/>
    </w:pPr>
    <w:r w:rsidRPr="003D76BB">
      <w:rPr>
        <w:rFonts w:ascii="Calibri" w:hAnsi="Calibri"/>
        <w:lang w:val="ru-RU"/>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20C" w:rsidRDefault="00AD1A22">
    <w:pPr>
      <w:pStyle w:val="a8"/>
    </w:pPr>
    <w:r>
      <w:rPr>
        <w:rFonts w:asciiTheme="minorHAnsi" w:hAnsiTheme="minorHAnsi"/>
        <w:lang w:val="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996235"/>
    <w:multiLevelType w:val="hybridMultilevel"/>
    <w:tmpl w:val="D14A9A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8B91E5E"/>
    <w:multiLevelType w:val="multilevel"/>
    <w:tmpl w:val="E36401A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15:restartNumberingAfterBreak="0">
    <w:nsid w:val="7A3F24A6"/>
    <w:multiLevelType w:val="hybridMultilevel"/>
    <w:tmpl w:val="6AE8B0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DFF608E"/>
    <w:multiLevelType w:val="hybridMultilevel"/>
    <w:tmpl w:val="C1160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20C"/>
    <w:rsid w:val="0022187E"/>
    <w:rsid w:val="005E7F39"/>
    <w:rsid w:val="008F120C"/>
    <w:rsid w:val="00AD1A22"/>
    <w:rsid w:val="00D13AD5"/>
    <w:rsid w:val="00D854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03EDB6-E76A-479A-9B48-E4998ED56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Pragmatica" w:eastAsia="Times New Roman" w:hAnsi="Pragmatic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after="120"/>
      <w:ind w:left="283"/>
    </w:pPr>
    <w:rPr>
      <w:rFonts w:ascii="Times New Roman" w:hAnsi="Times New Roman"/>
      <w:b w:val="0"/>
      <w:lang w:val="x-none"/>
    </w:rPr>
  </w:style>
  <w:style w:type="character" w:customStyle="1" w:styleId="a4">
    <w:name w:val="Основной текст с отступом Знак"/>
    <w:link w:val="a3"/>
    <w:rPr>
      <w:rFonts w:ascii="Times New Roman" w:eastAsia="Times New Roman" w:hAnsi="Times New Roman" w:cs="Times New Roman"/>
      <w:sz w:val="20"/>
      <w:szCs w:val="20"/>
      <w:lang w:eastAsia="ru-RU"/>
    </w:rPr>
  </w:style>
  <w:style w:type="paragraph" w:styleId="2">
    <w:name w:val="Body Text 2"/>
    <w:basedOn w:val="a"/>
    <w:link w:val="20"/>
    <w:pPr>
      <w:spacing w:after="120" w:line="480" w:lineRule="auto"/>
    </w:pPr>
    <w:rPr>
      <w:rFonts w:ascii="Times New Roman" w:hAnsi="Times New Roman"/>
      <w:b w:val="0"/>
      <w:lang w:val="x-none"/>
    </w:rPr>
  </w:style>
  <w:style w:type="character" w:customStyle="1" w:styleId="20">
    <w:name w:val="Основной текст 2 Знак"/>
    <w:link w:val="2"/>
    <w:rPr>
      <w:rFonts w:ascii="Times New Roman" w:eastAsia="Times New Roman" w:hAnsi="Times New Roman" w:cs="Times New Roman"/>
      <w:sz w:val="20"/>
      <w:szCs w:val="20"/>
      <w:lang w:eastAsia="ru-RU"/>
    </w:rPr>
  </w:style>
  <w:style w:type="paragraph" w:styleId="a5">
    <w:name w:val="Body Text"/>
    <w:basedOn w:val="a"/>
    <w:link w:val="a6"/>
    <w:pPr>
      <w:spacing w:after="120"/>
    </w:pPr>
    <w:rPr>
      <w:rFonts w:ascii="Times New Roman" w:hAnsi="Times New Roman"/>
      <w:b w:val="0"/>
      <w:sz w:val="24"/>
      <w:szCs w:val="24"/>
      <w:lang w:val="x-none"/>
    </w:rPr>
  </w:style>
  <w:style w:type="character" w:customStyle="1" w:styleId="a6">
    <w:name w:val="Основной текст Знак"/>
    <w:link w:val="a5"/>
    <w:rPr>
      <w:rFonts w:ascii="Times New Roman" w:eastAsia="Times New Roman" w:hAnsi="Times New Roman" w:cs="Times New Roman"/>
      <w:sz w:val="24"/>
      <w:szCs w:val="24"/>
      <w:lang w:eastAsia="ru-RU"/>
    </w:rPr>
  </w:style>
  <w:style w:type="table" w:styleId="a7">
    <w:name w:val="Table Grid"/>
    <w:basedOn w:val="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rPr>
      <w:rFonts w:ascii="Times New Roman" w:hAnsi="Times New Roman"/>
      <w:b w:val="0"/>
      <w:sz w:val="28"/>
    </w:rPr>
  </w:style>
  <w:style w:type="paragraph" w:customStyle="1" w:styleId="ConsPlusNormal">
    <w:name w:val="ConsPlusNormal"/>
    <w:pPr>
      <w:widowControl w:val="0"/>
      <w:ind w:firstLine="720"/>
    </w:pPr>
    <w:rPr>
      <w:rFonts w:ascii="Arial" w:eastAsia="Times New Roman" w:hAnsi="Arial" w:cs="Arial"/>
    </w:rPr>
  </w:style>
  <w:style w:type="paragraph" w:styleId="a8">
    <w:name w:val="header"/>
    <w:basedOn w:val="a"/>
    <w:link w:val="a9"/>
    <w:uiPriority w:val="99"/>
    <w:unhideWhenUsed/>
    <w:pPr>
      <w:tabs>
        <w:tab w:val="center" w:pos="4677"/>
        <w:tab w:val="right" w:pos="9355"/>
      </w:tabs>
    </w:pPr>
    <w:rPr>
      <w:lang w:val="x-none"/>
    </w:rPr>
  </w:style>
  <w:style w:type="character" w:customStyle="1" w:styleId="a9">
    <w:name w:val="Верхний колонтитул Знак"/>
    <w:link w:val="a8"/>
    <w:uiPriority w:val="99"/>
    <w:rPr>
      <w:rFonts w:ascii="Pragmatica" w:eastAsia="Times New Roman" w:hAnsi="Pragmatica" w:cs="Times New Roman"/>
      <w:b/>
      <w:sz w:val="20"/>
      <w:szCs w:val="20"/>
      <w:lang w:eastAsia="ru-RU"/>
    </w:rPr>
  </w:style>
  <w:style w:type="paragraph" w:styleId="aa">
    <w:name w:val="footer"/>
    <w:basedOn w:val="a"/>
    <w:link w:val="ab"/>
    <w:uiPriority w:val="99"/>
    <w:unhideWhenUsed/>
    <w:pPr>
      <w:tabs>
        <w:tab w:val="center" w:pos="4677"/>
        <w:tab w:val="right" w:pos="9355"/>
      </w:tabs>
    </w:pPr>
    <w:rPr>
      <w:lang w:val="x-none"/>
    </w:rPr>
  </w:style>
  <w:style w:type="character" w:customStyle="1" w:styleId="ab">
    <w:name w:val="Нижний колонтитул Знак"/>
    <w:link w:val="aa"/>
    <w:uiPriority w:val="99"/>
    <w:rPr>
      <w:rFonts w:ascii="Pragmatica" w:eastAsia="Times New Roman" w:hAnsi="Pragmatica" w:cs="Times New Roman"/>
      <w:b/>
      <w:sz w:val="20"/>
      <w:szCs w:val="20"/>
      <w:lang w:eastAsia="ru-RU"/>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val="0"/>
      <w:lang w:val="x-none" w:eastAsia="x-none"/>
    </w:rPr>
  </w:style>
  <w:style w:type="character" w:customStyle="1" w:styleId="HTML0">
    <w:name w:val="Стандартный HTML Знак"/>
    <w:link w:val="HTML"/>
    <w:rPr>
      <w:rFonts w:ascii="Courier New" w:eastAsia="Times New Roman" w:hAnsi="Courier New" w:cs="Courier New"/>
    </w:rPr>
  </w:style>
  <w:style w:type="paragraph" w:customStyle="1" w:styleId="FR2">
    <w:name w:val="FR2"/>
    <w:pPr>
      <w:widowControl w:val="0"/>
      <w:spacing w:before="180"/>
      <w:ind w:left="480"/>
    </w:pPr>
    <w:rPr>
      <w:rFonts w:ascii="Times New Roman" w:eastAsia="Times New Roman" w:hAnsi="Times New Roman"/>
      <w:snapToGrid w:val="0"/>
      <w:sz w:val="28"/>
    </w:rPr>
  </w:style>
  <w:style w:type="paragraph" w:customStyle="1" w:styleId="1">
    <w:name w:val="Обычный1"/>
    <w:pPr>
      <w:widowControl w:val="0"/>
      <w:spacing w:line="300" w:lineRule="auto"/>
      <w:ind w:firstLine="700"/>
      <w:jc w:val="both"/>
    </w:pPr>
    <w:rPr>
      <w:rFonts w:ascii="Times New Roman" w:eastAsia="Times New Roman" w:hAnsi="Times New Roman"/>
      <w:snapToGrid w:val="0"/>
      <w:sz w:val="24"/>
    </w:rPr>
  </w:style>
  <w:style w:type="paragraph" w:styleId="3">
    <w:name w:val="Body Text Indent 3"/>
    <w:basedOn w:val="a"/>
    <w:link w:val="30"/>
    <w:uiPriority w:val="99"/>
    <w:unhideWhenUsed/>
    <w:pPr>
      <w:spacing w:after="120"/>
      <w:ind w:left="283"/>
    </w:pPr>
    <w:rPr>
      <w:sz w:val="16"/>
      <w:szCs w:val="16"/>
      <w:lang w:val="x-none" w:eastAsia="x-none"/>
    </w:rPr>
  </w:style>
  <w:style w:type="character" w:customStyle="1" w:styleId="30">
    <w:name w:val="Основной текст с отступом 3 Знак"/>
    <w:link w:val="3"/>
    <w:uiPriority w:val="99"/>
    <w:rPr>
      <w:rFonts w:ascii="Pragmatica" w:eastAsia="Times New Roman" w:hAnsi="Pragmatica"/>
      <w:b/>
      <w:sz w:val="16"/>
      <w:szCs w:val="16"/>
    </w:rPr>
  </w:style>
  <w:style w:type="character" w:styleId="ac">
    <w:name w:val="page number"/>
    <w:basedOn w:val="a0"/>
  </w:style>
  <w:style w:type="paragraph" w:styleId="ad">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e"/>
    <w:qFormat/>
    <w:pPr>
      <w:spacing w:before="100" w:beforeAutospacing="1" w:after="100" w:afterAutospacing="1"/>
    </w:pPr>
    <w:rPr>
      <w:rFonts w:ascii="Times New Roman" w:hAnsi="Times New Roman"/>
      <w:b w:val="0"/>
      <w:sz w:val="24"/>
      <w:szCs w:val="24"/>
    </w:rPr>
  </w:style>
  <w:style w:type="paragraph" w:customStyle="1" w:styleId="ConsPlusTitle">
    <w:name w:val="ConsPlusTitle"/>
    <w:pPr>
      <w:widowControl w:val="0"/>
    </w:pPr>
    <w:rPr>
      <w:rFonts w:ascii="Arial" w:eastAsia="Times New Roman" w:hAnsi="Arial" w:cs="Arial"/>
      <w:b/>
      <w:bCs/>
    </w:rPr>
  </w:style>
  <w:style w:type="paragraph" w:styleId="af">
    <w:name w:val="Balloon Text"/>
    <w:basedOn w:val="a"/>
    <w:link w:val="af0"/>
    <w:semiHidden/>
    <w:rPr>
      <w:rFonts w:ascii="Tahoma" w:hAnsi="Tahoma" w:cs="Tahoma"/>
      <w:b w:val="0"/>
      <w:sz w:val="16"/>
      <w:szCs w:val="16"/>
    </w:rPr>
  </w:style>
  <w:style w:type="paragraph" w:styleId="af1">
    <w:name w:val="No Spacing"/>
    <w:link w:val="af2"/>
    <w:uiPriority w:val="1"/>
    <w:qFormat/>
    <w:rPr>
      <w:rFonts w:ascii="Pragmatica" w:eastAsia="Times New Roman" w:hAnsi="Pragmatica"/>
      <w:b/>
    </w:rPr>
  </w:style>
  <w:style w:type="paragraph" w:customStyle="1" w:styleId="ConsPlusNonformat">
    <w:name w:val="ConsPlusNonformat"/>
    <w:qFormat/>
    <w:pPr>
      <w:widowControl w:val="0"/>
    </w:pPr>
    <w:rPr>
      <w:rFonts w:ascii="Courier New" w:eastAsia="Times New Roman" w:hAnsi="Courier New" w:cs="Courier New"/>
    </w:rPr>
  </w:style>
  <w:style w:type="paragraph" w:customStyle="1" w:styleId="ConsPlusCell">
    <w:name w:val="ConsPlusCell"/>
    <w:uiPriority w:val="99"/>
    <w:pPr>
      <w:widowControl w:val="0"/>
    </w:pPr>
    <w:rPr>
      <w:rFonts w:ascii="Arial" w:eastAsia="Times New Roman" w:hAnsi="Arial" w:cs="Arial"/>
    </w:rPr>
  </w:style>
  <w:style w:type="character" w:styleId="af3">
    <w:name w:val="annotation reference"/>
    <w:uiPriority w:val="99"/>
    <w:semiHidden/>
    <w:unhideWhenUsed/>
    <w:rPr>
      <w:sz w:val="16"/>
      <w:szCs w:val="16"/>
    </w:rPr>
  </w:style>
  <w:style w:type="paragraph" w:styleId="af4">
    <w:name w:val="annotation text"/>
    <w:basedOn w:val="a"/>
    <w:link w:val="af5"/>
    <w:uiPriority w:val="99"/>
    <w:semiHidden/>
    <w:unhideWhenUsed/>
    <w:rPr>
      <w:lang w:val="x-none" w:eastAsia="x-none"/>
    </w:rPr>
  </w:style>
  <w:style w:type="character" w:customStyle="1" w:styleId="af5">
    <w:name w:val="Текст примечания Знак"/>
    <w:link w:val="af4"/>
    <w:uiPriority w:val="99"/>
    <w:semiHidden/>
    <w:rPr>
      <w:rFonts w:ascii="Pragmatica" w:eastAsia="Times New Roman" w:hAnsi="Pragmatica"/>
      <w:b/>
    </w:rPr>
  </w:style>
  <w:style w:type="paragraph" w:styleId="af6">
    <w:name w:val="annotation subject"/>
    <w:basedOn w:val="af4"/>
    <w:next w:val="af4"/>
    <w:link w:val="af7"/>
    <w:uiPriority w:val="99"/>
    <w:semiHidden/>
    <w:unhideWhenUsed/>
    <w:rPr>
      <w:bCs/>
    </w:rPr>
  </w:style>
  <w:style w:type="character" w:customStyle="1" w:styleId="af7">
    <w:name w:val="Тема примечания Знак"/>
    <w:link w:val="af6"/>
    <w:uiPriority w:val="99"/>
    <w:semiHidden/>
    <w:rPr>
      <w:rFonts w:ascii="Pragmatica" w:eastAsia="Times New Roman" w:hAnsi="Pragmatica"/>
      <w:b/>
      <w:bCs/>
    </w:rPr>
  </w:style>
  <w:style w:type="character" w:customStyle="1" w:styleId="af2">
    <w:name w:val="Без интервала Знак"/>
    <w:link w:val="af1"/>
    <w:uiPriority w:val="1"/>
    <w:rPr>
      <w:rFonts w:ascii="Pragmatica" w:eastAsia="Times New Roman" w:hAnsi="Pragmatica"/>
      <w:b/>
      <w:lang w:val="ru-RU" w:eastAsia="ru-RU" w:bidi="ar-SA"/>
    </w:rPr>
  </w:style>
  <w:style w:type="numbering" w:customStyle="1" w:styleId="10">
    <w:name w:val="Нет списка1"/>
    <w:next w:val="a2"/>
    <w:uiPriority w:val="99"/>
    <w:semiHidden/>
    <w:unhideWhenUsed/>
  </w:style>
  <w:style w:type="table" w:customStyle="1" w:styleId="11">
    <w:name w:val="Сетка таблицы1"/>
    <w:basedOn w:val="a1"/>
    <w:next w:val="a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Текст выноски Знак"/>
    <w:link w:val="af"/>
    <w:semiHidden/>
    <w:rPr>
      <w:rFonts w:ascii="Tahoma" w:eastAsia="Times New Roman" w:hAnsi="Tahoma" w:cs="Tahoma"/>
      <w:sz w:val="16"/>
      <w:szCs w:val="16"/>
    </w:rPr>
  </w:style>
  <w:style w:type="numbering" w:customStyle="1" w:styleId="110">
    <w:name w:val="Нет списка11"/>
    <w:next w:val="a2"/>
    <w:uiPriority w:val="99"/>
    <w:semiHidden/>
    <w:unhideWhenUsed/>
  </w:style>
  <w:style w:type="numbering" w:customStyle="1" w:styleId="22">
    <w:name w:val="Нет списка2"/>
    <w:next w:val="a2"/>
    <w:uiPriority w:val="99"/>
    <w:semiHidden/>
    <w:unhideWhenUsed/>
  </w:style>
  <w:style w:type="table" w:customStyle="1" w:styleId="23">
    <w:name w:val="Сетка таблицы2"/>
    <w:basedOn w:val="a1"/>
    <w:next w:val="a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2"/>
    <w:next w:val="a2"/>
    <w:uiPriority w:val="99"/>
    <w:semiHidden/>
    <w:unhideWhenUsed/>
  </w:style>
  <w:style w:type="table" w:customStyle="1" w:styleId="111">
    <w:name w:val="Сетка таблицы11"/>
    <w:basedOn w:val="a1"/>
    <w:next w:val="a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d"/>
    <w:rPr>
      <w:rFonts w:ascii="Times New Roman" w:eastAsia="Times New Roman" w:hAnsi="Times New Roman"/>
      <w:sz w:val="24"/>
      <w:szCs w:val="24"/>
    </w:rPr>
  </w:style>
  <w:style w:type="character" w:styleId="af8">
    <w:name w:val="line number"/>
    <w:uiPriority w:val="99"/>
    <w:semiHidden/>
    <w:unhideWhenUsed/>
  </w:style>
  <w:style w:type="character" w:styleId="af9">
    <w:name w:val="Hyperlink"/>
    <w:uiPriority w:val="99"/>
    <w:rPr>
      <w:color w:val="0000FF"/>
      <w:u w:val="single"/>
    </w:rPr>
  </w:style>
  <w:style w:type="character" w:styleId="afa">
    <w:name w:val="FollowedHyperlink"/>
    <w:basedOn w:val="a0"/>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Arial"/>
        <a:cs typeface="Arial"/>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Arial"/>
        <a:cs typeface="Arial"/>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41C72-60AC-45EE-ACF7-74D5149C9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1378</Words>
  <Characters>7858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Gochs</dc:creator>
  <cp:keywords/>
  <cp:lastModifiedBy>Лукошкова Наталья Багаудиновна</cp:lastModifiedBy>
  <cp:revision>6</cp:revision>
  <cp:lastPrinted>2025-11-07T04:39:00Z</cp:lastPrinted>
  <dcterms:created xsi:type="dcterms:W3CDTF">2025-01-24T09:21:00Z</dcterms:created>
  <dcterms:modified xsi:type="dcterms:W3CDTF">2025-11-07T04:39:00Z</dcterms:modified>
</cp:coreProperties>
</file>